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FRONT"/>
    <w:bookmarkStart w:id="1" w:name="_GoBack"/>
    <w:bookmarkEnd w:id="1"/>
    <w:p w:rsidR="00555D19" w:rsidRDefault="00FF1971">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-711835</wp:posOffset>
                </wp:positionH>
                <wp:positionV relativeFrom="paragraph">
                  <wp:posOffset>83185</wp:posOffset>
                </wp:positionV>
                <wp:extent cx="2124075" cy="1088390"/>
                <wp:effectExtent l="21590" t="24130" r="16510" b="20955"/>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A33ED" w:rsidRPr="008759D6" w:rsidRDefault="00CA33ED"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" fillcolor="white [3201]" strokecolor="#76923c [2406]" strokeweight="2.5pt">
                <v:shadow color="#868686"/>
                <v:textbox>
                  <w:txbxContent>
                    <w:p w:rsidR="00CA33ED" w:rsidRPr="008759D6" w:rsidRDefault="00CA33ED"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669500" behindDoc="1" locked="0" layoutInCell="1" allowOverlap="1">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End w:id="0"/>
      <w:r>
        <w:rPr>
          <w:noProof/>
          <w:lang w:eastAsia="en-GB"/>
        </w:rPr>
        <mc:AlternateContent>
          <mc:Choice Requires="wps">
            <w:drawing>
              <wp:anchor distT="0" distB="0" distL="114300" distR="114300" simplePos="0" relativeHeight="251668475" behindDoc="1" locked="0" layoutInCell="1" allowOverlap="1">
                <wp:simplePos x="0" y="0"/>
                <wp:positionH relativeFrom="column">
                  <wp:posOffset>1495425</wp:posOffset>
                </wp:positionH>
                <wp:positionV relativeFrom="paragraph">
                  <wp:posOffset>228600</wp:posOffset>
                </wp:positionV>
                <wp:extent cx="5791200" cy="5715000"/>
                <wp:effectExtent l="9525" t="17145" r="9525" b="11430"/>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DE56A"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rsidR="00555D19" w:rsidRDefault="007D642F" w:rsidP="00555D19">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7505700</wp:posOffset>
                </wp:positionH>
                <wp:positionV relativeFrom="paragraph">
                  <wp:posOffset>21589</wp:posOffset>
                </wp:positionV>
                <wp:extent cx="1895475" cy="2085975"/>
                <wp:effectExtent l="0" t="0" r="28575" b="2857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08597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A33ED" w:rsidRDefault="00CA33ED" w:rsidP="002C20EA">
                            <w:pPr>
                              <w:pStyle w:val="NoSpacing"/>
                              <w:jc w:val="center"/>
                            </w:pPr>
                          </w:p>
                          <w:p w:rsidR="00CA33ED" w:rsidRDefault="00CA33ED" w:rsidP="002C20EA">
                            <w:pPr>
                              <w:pStyle w:val="NoSpacing"/>
                              <w:jc w:val="center"/>
                              <w:rPr>
                                <w:b/>
                              </w:rPr>
                            </w:pPr>
                          </w:p>
                          <w:p w:rsidR="00CA33ED" w:rsidRPr="002C20EA" w:rsidRDefault="00CA33ED" w:rsidP="007D642F">
                            <w:pPr>
                              <w:pStyle w:val="NoSpacing"/>
                              <w:jc w:val="center"/>
                              <w:rPr>
                                <w:b/>
                              </w:rPr>
                            </w:pPr>
                            <w:r>
                              <w:rPr>
                                <w:noProof/>
                                <w:lang w:eastAsia="en-GB"/>
                              </w:rPr>
                              <w:drawing>
                                <wp:inline distT="0" distB="0" distL="0" distR="0" wp14:anchorId="282FBEE3" wp14:editId="30C51D3E">
                                  <wp:extent cx="1334135" cy="1362710"/>
                                  <wp:effectExtent l="0" t="0" r="0" b="8890"/>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4135" cy="13627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591pt;margin-top:1.7pt;width:149.25pt;height:16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" fillcolor="white [3201]" strokecolor="black [3200]" strokeweight="1pt">
                <v:stroke dashstyle="dash"/>
                <v:shadow color="#868686"/>
                <v:textbox>
                  <w:txbxContent>
                    <w:p w:rsidR="00CA33ED" w:rsidRDefault="00CA33ED" w:rsidP="002C20EA">
                      <w:pPr>
                        <w:pStyle w:val="NoSpacing"/>
                        <w:jc w:val="center"/>
                      </w:pPr>
                    </w:p>
                    <w:p w:rsidR="00CA33ED" w:rsidRDefault="00CA33ED" w:rsidP="002C20EA">
                      <w:pPr>
                        <w:pStyle w:val="NoSpacing"/>
                        <w:jc w:val="center"/>
                        <w:rPr>
                          <w:b/>
                        </w:rPr>
                      </w:pPr>
                    </w:p>
                    <w:p w:rsidR="00CA33ED" w:rsidRPr="002C20EA" w:rsidRDefault="00CA33ED" w:rsidP="007D642F">
                      <w:pPr>
                        <w:pStyle w:val="NoSpacing"/>
                        <w:jc w:val="center"/>
                        <w:rPr>
                          <w:b/>
                        </w:rPr>
                      </w:pPr>
                      <w:r>
                        <w:rPr>
                          <w:noProof/>
                          <w:lang w:eastAsia="en-GB"/>
                        </w:rPr>
                        <w:drawing>
                          <wp:inline distT="0" distB="0" distL="0" distR="0" wp14:anchorId="282FBEE3" wp14:editId="30C51D3E">
                            <wp:extent cx="1334135" cy="1362710"/>
                            <wp:effectExtent l="0" t="0" r="0" b="8890"/>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4135" cy="1362710"/>
                                    </a:xfrm>
                                    <a:prstGeom prst="rect">
                                      <a:avLst/>
                                    </a:prstGeom>
                                  </pic:spPr>
                                </pic:pic>
                              </a:graphicData>
                            </a:graphic>
                          </wp:inline>
                        </w:drawing>
                      </w:r>
                    </w:p>
                  </w:txbxContent>
                </v:textbox>
              </v:shape>
            </w:pict>
          </mc:Fallback>
        </mc:AlternateContent>
      </w:r>
      <w:r w:rsidR="00FF1971">
        <w:rPr>
          <w:noProof/>
          <w:sz w:val="16"/>
          <w:lang w:eastAsia="en-GB"/>
        </w:rPr>
        <mc:AlternateContent>
          <mc:Choice Requires="wps">
            <w:drawing>
              <wp:anchor distT="0" distB="0" distL="114300" distR="114300" simplePos="0" relativeHeight="251681792" behindDoc="0" locked="0" layoutInCell="1" allowOverlap="1">
                <wp:simplePos x="0" y="0"/>
                <wp:positionH relativeFrom="column">
                  <wp:posOffset>3380740</wp:posOffset>
                </wp:positionH>
                <wp:positionV relativeFrom="paragraph">
                  <wp:posOffset>635</wp:posOffset>
                </wp:positionV>
                <wp:extent cx="2105660" cy="323850"/>
                <wp:effectExtent l="0" t="0" r="0" b="1905"/>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3ED" w:rsidRPr="000173EE" w:rsidRDefault="00FB4521" w:rsidP="000173EE">
                            <w:pPr>
                              <w:pStyle w:val="NoSpacing"/>
                              <w:jc w:val="center"/>
                              <w:rPr>
                                <w:b/>
                                <w:color w:val="FFFFFF" w:themeColor="background1"/>
                              </w:rPr>
                            </w:pPr>
                            <w:hyperlink r:id="rId15" w:history="1">
                              <w:r w:rsidR="00CA33ED"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e2vAIAAMI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" filled="f" stroked="f">
                <v:textbox>
                  <w:txbxContent>
                    <w:p w:rsidR="00CA33ED" w:rsidRPr="000173EE" w:rsidRDefault="00CA33ED" w:rsidP="000173EE">
                      <w:pPr>
                        <w:pStyle w:val="NoSpacing"/>
                        <w:jc w:val="center"/>
                        <w:rPr>
                          <w:b/>
                          <w:color w:val="FFFFFF" w:themeColor="background1"/>
                        </w:rPr>
                      </w:pPr>
                      <w:hyperlink r:id="rId16" w:history="1">
                        <w:r w:rsidRPr="000173EE">
                          <w:rPr>
                            <w:rStyle w:val="Hyperlink"/>
                            <w:color w:val="FFFFFF" w:themeColor="background1"/>
                            <w:sz w:val="30"/>
                            <w:szCs w:val="30"/>
                          </w:rPr>
                          <w:t>Area Wide Local Offer</w:t>
                        </w:r>
                      </w:hyperlink>
                    </w:p>
                  </w:txbxContent>
                </v:textbox>
              </v:shape>
            </w:pict>
          </mc:Fallback>
        </mc:AlternateContent>
      </w:r>
    </w:p>
    <w:p w:rsidR="00AD3DD6" w:rsidRDefault="00FF1971" w:rsidP="00AD3DD6">
      <w:pPr>
        <w:spacing w:after="0" w:line="240" w:lineRule="auto"/>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-712470</wp:posOffset>
                </wp:positionH>
                <wp:positionV relativeFrom="paragraph">
                  <wp:posOffset>3408680</wp:posOffset>
                </wp:positionV>
                <wp:extent cx="2124710" cy="1080135"/>
                <wp:effectExtent l="20955" t="24130" r="16510" b="19685"/>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A33ED" w:rsidRPr="001C2180" w:rsidRDefault="00FB4521" w:rsidP="002E6E20">
                            <w:pPr>
                              <w:rPr>
                                <w:b w:val="0"/>
                                <w:sz w:val="28"/>
                              </w:rPr>
                            </w:pPr>
                            <w:hyperlink w:anchor="SettingInfo" w:history="1">
                              <w:r w:rsidR="00CA33ED" w:rsidRPr="001C2180">
                                <w:rPr>
                                  <w:rStyle w:val="Hyperlink"/>
                                  <w:b/>
                                  <w:sz w:val="28"/>
                                </w:rPr>
                                <w:t>Please see the following page for information on this setting’s age range and setting type</w:t>
                              </w:r>
                            </w:hyperlink>
                            <w:r w:rsidR="00CA33ED"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9"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" fillcolor="white [3201]" strokecolor="#76923c [2406]" strokeweight="2.5pt">
                <v:shadow color="#868686"/>
                <v:textbox>
                  <w:txbxContent>
                    <w:p w:rsidR="00CA33ED" w:rsidRPr="001C2180" w:rsidRDefault="00CA33ED" w:rsidP="002E6E20">
                      <w:pPr>
                        <w:rPr>
                          <w:b w:val="0"/>
                          <w:sz w:val="28"/>
                        </w:rPr>
                      </w:pPr>
                      <w:hyperlink w:anchor="SettingInfo" w:history="1">
                        <w:r w:rsidRPr="001C2180">
                          <w:rPr>
                            <w:rStyle w:val="Hyperlink"/>
                            <w:b/>
                            <w:sz w:val="28"/>
                          </w:rPr>
                          <w:t>Please see the following page for information on this setting’s age range and setting type</w:t>
                        </w:r>
                      </w:hyperlink>
                      <w:r w:rsidRPr="001C2180">
                        <w:rPr>
                          <w:b w:val="0"/>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4994910</wp:posOffset>
                </wp:positionH>
                <wp:positionV relativeFrom="paragraph">
                  <wp:posOffset>3001645</wp:posOffset>
                </wp:positionV>
                <wp:extent cx="1296035" cy="972185"/>
                <wp:effectExtent l="3810" t="0" r="0" b="12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3ED" w:rsidRPr="00FB578D" w:rsidRDefault="00FB4521" w:rsidP="00FB578D">
                            <w:pPr>
                              <w:jc w:val="center"/>
                              <w:rPr>
                                <w:b w:val="0"/>
                                <w:sz w:val="30"/>
                                <w:szCs w:val="30"/>
                              </w:rPr>
                            </w:pPr>
                            <w:hyperlink w:anchor="Roles" w:history="1">
                              <w:r w:rsidR="00CA33ED"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JY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" filled="f" stroked="f">
                <v:textbox>
                  <w:txbxContent>
                    <w:p w:rsidR="00CA33ED" w:rsidRPr="00FB578D" w:rsidRDefault="00CA33ED" w:rsidP="00FB578D">
                      <w:pPr>
                        <w:jc w:val="center"/>
                        <w:rPr>
                          <w:b w:val="0"/>
                          <w:sz w:val="30"/>
                          <w:szCs w:val="30"/>
                        </w:rPr>
                      </w:pPr>
                      <w:hyperlink w:anchor="Roles" w:history="1">
                        <w:r w:rsidRPr="00FB578D">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4543425</wp:posOffset>
                </wp:positionH>
                <wp:positionV relativeFrom="paragraph">
                  <wp:posOffset>525145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3ED" w:rsidRPr="004716A7" w:rsidRDefault="00FB4521" w:rsidP="005F3060">
                            <w:pPr>
                              <w:jc w:val="center"/>
                              <w:rPr>
                                <w:rStyle w:val="Hyperlink"/>
                                <w:b/>
                                <w:sz w:val="30"/>
                                <w:szCs w:val="30"/>
                              </w:rPr>
                            </w:pPr>
                            <w:hyperlink w:anchor="Teaching" w:history="1">
                              <w:r w:rsidR="00CA33ED"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1X9uwIAAMI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" filled="f" stroked="f">
                <v:textbox>
                  <w:txbxContent>
                    <w:p w:rsidR="00CA33ED" w:rsidRPr="004716A7" w:rsidRDefault="00CA33ED" w:rsidP="005F3060">
                      <w:pPr>
                        <w:jc w:val="center"/>
                        <w:rPr>
                          <w:rStyle w:val="Hyperlink"/>
                          <w:b/>
                          <w:sz w:val="30"/>
                          <w:szCs w:val="30"/>
                        </w:rPr>
                      </w:pPr>
                      <w:hyperlink w:anchor="Teaching" w:history="1">
                        <w:r w:rsidRPr="004716A7">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2989580</wp:posOffset>
                </wp:positionH>
                <wp:positionV relativeFrom="paragraph">
                  <wp:posOffset>839470</wp:posOffset>
                </wp:positionV>
                <wp:extent cx="1296035" cy="360045"/>
                <wp:effectExtent l="0" t="0" r="635" b="38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3ED" w:rsidRPr="007246E9" w:rsidRDefault="00FB4521" w:rsidP="00E27833">
                            <w:pPr>
                              <w:jc w:val="center"/>
                              <w:rPr>
                                <w:b w:val="0"/>
                                <w:color w:val="FFFFFF" w:themeColor="background1"/>
                                <w:sz w:val="30"/>
                                <w:szCs w:val="30"/>
                              </w:rPr>
                            </w:pPr>
                            <w:hyperlink w:anchor="Identification" w:history="1">
                              <w:r w:rsidR="00CA33ED"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a3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SLBGt7gC&#10;AADCBQAADgAAAAAAAAAAAAAAAAAuAgAAZHJzL2Uyb0RvYy54bWxQSwECLQAUAAYACAAAACEApi5z&#10;it8AAAALAQAADwAAAAAAAAAAAAAAAAASBQAAZHJzL2Rvd25yZXYueG1sUEsFBgAAAAAEAAQA8wAA&#10;AB4GAAAAAA==&#10;" filled="f" stroked="f">
                <v:textbox>
                  <w:txbxContent>
                    <w:p w:rsidR="00CA33ED" w:rsidRPr="007246E9" w:rsidRDefault="00CA33ED" w:rsidP="00E27833">
                      <w:pPr>
                        <w:jc w:val="center"/>
                        <w:rPr>
                          <w:b w:val="0"/>
                          <w:color w:val="FFFFFF" w:themeColor="background1"/>
                          <w:sz w:val="30"/>
                          <w:szCs w:val="30"/>
                        </w:rPr>
                      </w:pPr>
                      <w:hyperlink w:anchor="Identification" w:history="1">
                        <w:r w:rsidRPr="007246E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2613025</wp:posOffset>
                </wp:positionH>
                <wp:positionV relativeFrom="paragraph">
                  <wp:posOffset>3255010</wp:posOffset>
                </wp:positionV>
                <wp:extent cx="1007745" cy="323850"/>
                <wp:effectExtent l="3175" t="381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3ED" w:rsidRPr="00D0018B" w:rsidRDefault="00FB4521" w:rsidP="00D0018B">
                            <w:pPr>
                              <w:rPr>
                                <w:b w:val="0"/>
                                <w:sz w:val="30"/>
                                <w:szCs w:val="30"/>
                              </w:rPr>
                            </w:pPr>
                            <w:hyperlink w:anchor="Transition" w:history="1">
                              <w:r w:rsidR="00CA33ED"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C8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BU&#10;xbC8vAIAAMIFAAAOAAAAAAAAAAAAAAAAAC4CAABkcnMvZTJvRG9jLnhtbFBLAQItABQABgAIAAAA&#10;IQDWSOrr4AAAAAsBAAAPAAAAAAAAAAAAAAAAABYFAABkcnMvZG93bnJldi54bWxQSwUGAAAAAAQA&#10;BADzAAAAIwYAAAAA&#10;" filled="f" stroked="f">
                <v:textbox>
                  <w:txbxContent>
                    <w:p w:rsidR="00CA33ED" w:rsidRPr="00D0018B" w:rsidRDefault="00CA33ED" w:rsidP="00D0018B">
                      <w:pPr>
                        <w:rPr>
                          <w:b w:val="0"/>
                          <w:sz w:val="30"/>
                          <w:szCs w:val="30"/>
                        </w:rPr>
                      </w:pPr>
                      <w:hyperlink w:anchor="Transition" w:history="1">
                        <w:r w:rsidRPr="00D0018B">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2228850</wp:posOffset>
                </wp:positionH>
                <wp:positionV relativeFrom="paragraph">
                  <wp:posOffset>1811020</wp:posOffset>
                </wp:positionV>
                <wp:extent cx="1151890" cy="720090"/>
                <wp:effectExtent l="0" t="0" r="635"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3ED" w:rsidRPr="00D0018B" w:rsidRDefault="00FB4521" w:rsidP="00D0018B">
                            <w:pPr>
                              <w:jc w:val="center"/>
                              <w:rPr>
                                <w:b w:val="0"/>
                                <w:sz w:val="30"/>
                                <w:szCs w:val="30"/>
                              </w:rPr>
                            </w:pPr>
                            <w:hyperlink w:anchor="AdditionalInfo" w:history="1">
                              <w:r w:rsidR="00CA33ED"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qs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" filled="f" stroked="f">
                <v:textbox>
                  <w:txbxContent>
                    <w:p w:rsidR="00CA33ED" w:rsidRPr="00D0018B" w:rsidRDefault="00CA33ED" w:rsidP="00D0018B">
                      <w:pPr>
                        <w:jc w:val="center"/>
                        <w:rPr>
                          <w:b w:val="0"/>
                          <w:sz w:val="30"/>
                          <w:szCs w:val="30"/>
                        </w:rPr>
                      </w:pPr>
                      <w:hyperlink w:anchor="AdditionalInfo" w:history="1">
                        <w:r w:rsidRPr="00D0018B">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3829050</wp:posOffset>
                </wp:positionH>
                <wp:positionV relativeFrom="paragraph">
                  <wp:posOffset>3636010</wp:posOffset>
                </wp:positionV>
                <wp:extent cx="1151890" cy="797560"/>
                <wp:effectExtent l="0" t="381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3ED" w:rsidRPr="00D0018B" w:rsidRDefault="00FB4521" w:rsidP="00D86066">
                            <w:pPr>
                              <w:jc w:val="center"/>
                              <w:rPr>
                                <w:b w:val="0"/>
                                <w:sz w:val="30"/>
                                <w:szCs w:val="30"/>
                              </w:rPr>
                            </w:pPr>
                            <w:hyperlink w:anchor="Inclusion" w:history="1">
                              <w:r w:rsidR="00CA33ED"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KsuQ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" filled="f" stroked="f">
                <v:textbox>
                  <w:txbxContent>
                    <w:p w:rsidR="00CA33ED" w:rsidRPr="00D0018B" w:rsidRDefault="00CA33ED" w:rsidP="00D86066">
                      <w:pPr>
                        <w:jc w:val="center"/>
                        <w:rPr>
                          <w:b w:val="0"/>
                          <w:sz w:val="30"/>
                          <w:szCs w:val="30"/>
                        </w:rPr>
                      </w:pPr>
                      <w:hyperlink w:anchor="Inclusion" w:history="1">
                        <w:r w:rsidRPr="00D0018B">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5229225</wp:posOffset>
                </wp:positionH>
                <wp:positionV relativeFrom="paragraph">
                  <wp:posOffset>1534795</wp:posOffset>
                </wp:positionV>
                <wp:extent cx="1548130" cy="1151890"/>
                <wp:effectExtent l="0" t="0" r="4445" b="254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3ED" w:rsidRPr="00D0018B" w:rsidRDefault="00FB4521" w:rsidP="005F3060">
                            <w:pPr>
                              <w:jc w:val="center"/>
                              <w:rPr>
                                <w:b w:val="0"/>
                                <w:sz w:val="30"/>
                                <w:szCs w:val="30"/>
                              </w:rPr>
                            </w:pPr>
                            <w:hyperlink w:anchor="Wellbeing" w:history="1">
                              <w:r w:rsidR="00CA33ED" w:rsidRPr="00D0018B">
                                <w:rPr>
                                  <w:rStyle w:val="Hyperlink"/>
                                  <w:b/>
                                  <w:sz w:val="30"/>
                                  <w:szCs w:val="30"/>
                                </w:rPr>
                                <w:t>Keeping Students Safe &amp; Supporting Wellbeing</w:t>
                              </w:r>
                            </w:hyperlink>
                          </w:p>
                          <w:p w:rsidR="00CA33ED" w:rsidRPr="005F3060" w:rsidRDefault="00CA33ED"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9kuQIAAMQ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" filled="f" stroked="f">
                <v:textbox>
                  <w:txbxContent>
                    <w:p w:rsidR="00CA33ED" w:rsidRPr="00D0018B" w:rsidRDefault="00CA33ED" w:rsidP="005F3060">
                      <w:pPr>
                        <w:jc w:val="center"/>
                        <w:rPr>
                          <w:b w:val="0"/>
                          <w:sz w:val="30"/>
                          <w:szCs w:val="30"/>
                        </w:rPr>
                      </w:pPr>
                      <w:hyperlink w:anchor="Wellbeing" w:history="1">
                        <w:r w:rsidRPr="00D0018B">
                          <w:rPr>
                            <w:rStyle w:val="Hyperlink"/>
                            <w:b/>
                            <w:sz w:val="30"/>
                            <w:szCs w:val="30"/>
                          </w:rPr>
                          <w:t>Keeping Students Safe &amp; Supporting Wellbeing</w:t>
                        </w:r>
                      </w:hyperlink>
                    </w:p>
                    <w:p w:rsidR="00CA33ED" w:rsidRPr="005F3060" w:rsidRDefault="00CA33ED" w:rsidP="005F3060">
                      <w:pPr>
                        <w:jc w:val="center"/>
                      </w:pPr>
                    </w:p>
                  </w:txbxContent>
                </v:textbox>
              </v:shape>
            </w:pict>
          </mc:Fallback>
        </mc:AlternateContent>
      </w:r>
      <w:r w:rsidR="002C20EA">
        <w:rPr>
          <w:noProof/>
          <w:lang w:eastAsia="en-GB"/>
        </w:rPr>
        <w:drawing>
          <wp:anchor distT="0" distB="0" distL="114300" distR="114300" simplePos="0" relativeHeight="251685888" behindDoc="1" locked="0" layoutInCell="1" allowOverlap="1">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7"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sidR="00AD3DD6">
        <w:br w:type="page"/>
      </w:r>
    </w:p>
    <w:p w:rsidR="00DB36C8" w:rsidRDefault="00DB36C8" w:rsidP="0029715D">
      <w:pPr>
        <w:pStyle w:val="NoSpacing"/>
        <w:rPr>
          <w:b/>
        </w:rPr>
        <w:sectPr w:rsidR="00DB36C8" w:rsidSect="0029715D">
          <w:headerReference w:type="even" r:id="rId18"/>
          <w:headerReference w:type="default" r:id="rId19"/>
          <w:headerReference w:type="first" r:id="rId20"/>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rsidTr="003A64BF">
        <w:trPr>
          <w:trHeight w:val="274"/>
        </w:trPr>
        <w:tc>
          <w:tcPr>
            <w:tcW w:w="14858" w:type="dxa"/>
            <w:gridSpan w:val="2"/>
            <w:shd w:val="clear" w:color="auto" w:fill="76923C" w:themeFill="accent3" w:themeFillShade="BF"/>
          </w:tcPr>
          <w:p w:rsidR="003A64BF" w:rsidRPr="00DC6C98" w:rsidRDefault="00FB4521"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rsidTr="00DC6C98">
        <w:trPr>
          <w:trHeight w:val="274"/>
        </w:trPr>
        <w:tc>
          <w:tcPr>
            <w:tcW w:w="2269" w:type="dxa"/>
          </w:tcPr>
          <w:p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rsidR="005A3AD2" w:rsidRPr="00DC6C98" w:rsidRDefault="00373303" w:rsidP="00DC6C98">
            <w:pPr>
              <w:pStyle w:val="NoSpacing"/>
            </w:pPr>
            <w:r>
              <w:t>Oakfield Lodge School</w:t>
            </w:r>
          </w:p>
        </w:tc>
      </w:tr>
      <w:tr w:rsidR="004E1C0A" w:rsidRPr="00DC6C98" w:rsidTr="00404F34">
        <w:trPr>
          <w:trHeight w:val="1270"/>
        </w:trPr>
        <w:tc>
          <w:tcPr>
            <w:tcW w:w="2269" w:type="dxa"/>
          </w:tcPr>
          <w:p w:rsidR="00DC6C98" w:rsidRDefault="00DC6C98" w:rsidP="00DC6C98">
            <w:pPr>
              <w:pStyle w:val="NoSpacing"/>
              <w:rPr>
                <w:b/>
              </w:rPr>
            </w:pPr>
          </w:p>
          <w:p w:rsidR="004E1C0A" w:rsidRDefault="004E1C0A" w:rsidP="00DC6C98">
            <w:pPr>
              <w:pStyle w:val="NoSpacing"/>
              <w:rPr>
                <w:b/>
              </w:rPr>
            </w:pPr>
            <w:r w:rsidRPr="00DC6C98">
              <w:rPr>
                <w:b/>
              </w:rPr>
              <w:t>Type of Setting</w:t>
            </w:r>
          </w:p>
          <w:p w:rsidR="00BF4EBF" w:rsidRPr="00BF4EBF" w:rsidRDefault="00BF4EBF" w:rsidP="00DC6C98">
            <w:pPr>
              <w:pStyle w:val="NoSpacing"/>
              <w:rPr>
                <w:i/>
              </w:rPr>
            </w:pPr>
            <w:r w:rsidRPr="00BF4EBF">
              <w:rPr>
                <w:i/>
              </w:rPr>
              <w:t>(tick all that apply)</w:t>
            </w:r>
          </w:p>
          <w:p w:rsidR="005A3AD2" w:rsidRPr="00DC6C98" w:rsidRDefault="005A3AD2" w:rsidP="00DC6C98">
            <w:pPr>
              <w:pStyle w:val="NoSpacing"/>
              <w:rPr>
                <w:b/>
              </w:rPr>
            </w:pPr>
          </w:p>
          <w:p w:rsidR="004E1C0A" w:rsidRPr="00DC6C98" w:rsidRDefault="004E1C0A" w:rsidP="00DC6C98">
            <w:pPr>
              <w:pStyle w:val="NoSpacing"/>
              <w:rPr>
                <w:b/>
              </w:rPr>
            </w:pPr>
          </w:p>
        </w:tc>
        <w:tc>
          <w:tcPr>
            <w:tcW w:w="12589" w:type="dxa"/>
          </w:tcPr>
          <w:p w:rsidR="00DC6C98" w:rsidRPr="007246E9" w:rsidRDefault="00DC6C98" w:rsidP="00DC6C98">
            <w:pPr>
              <w:pStyle w:val="NoSpacing"/>
              <w:rPr>
                <w:sz w:val="14"/>
              </w:rPr>
            </w:pPr>
          </w:p>
          <w:p w:rsidR="00BF4EBF" w:rsidRDefault="009D7BB4" w:rsidP="00DC6C98">
            <w:pPr>
              <w:pStyle w:val="NoSpacing"/>
            </w:pPr>
            <w:r w:rsidRPr="00DC6C9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35pt;height:16.95pt" o:ole="">
                  <v:imagedata r:id="rId21" o:title=""/>
                </v:shape>
                <w:control r:id="rId22" w:name="CheckBox1" w:shapeid="_x0000_i1059"/>
              </w:object>
            </w:r>
            <w:r w:rsidR="00BF4EBF">
              <w:t xml:space="preserve"> </w:t>
            </w:r>
            <w:r w:rsidRPr="00DC6C98">
              <w:object w:dxaOrig="225" w:dyaOrig="225">
                <v:shape id="_x0000_i1061" type="#_x0000_t75" style="width:149.95pt;height:16.95pt" o:ole="">
                  <v:imagedata r:id="rId23" o:title=""/>
                </v:shape>
                <w:control r:id="rId24" w:name="CheckBox2" w:shapeid="_x0000_i1061"/>
              </w:object>
            </w:r>
            <w:r w:rsidR="00BF4EBF">
              <w:t xml:space="preserve"> </w:t>
            </w:r>
            <w:r w:rsidRPr="00DC6C98">
              <w:object w:dxaOrig="225" w:dyaOrig="225">
                <v:shape id="_x0000_i1063" type="#_x0000_t75" style="width:221.1pt;height:16.95pt" o:ole="">
                  <v:imagedata r:id="rId25" o:title=""/>
                </v:shape>
                <w:control r:id="rId26" w:name="CheckBox3" w:shapeid="_x0000_i1063"/>
              </w:object>
            </w:r>
            <w:r w:rsidR="00BF4EBF">
              <w:t xml:space="preserve">  </w:t>
            </w:r>
          </w:p>
          <w:p w:rsidR="00DC6C98" w:rsidRDefault="009D7BB4" w:rsidP="00DC6C98">
            <w:pPr>
              <w:pStyle w:val="NoSpacing"/>
            </w:pPr>
            <w:r w:rsidRPr="00BF4EBF">
              <w:object w:dxaOrig="225" w:dyaOrig="225">
                <v:shape id="_x0000_i1065" type="#_x0000_t75" style="width:115.2pt;height:16.95pt" o:ole="" o:preferrelative="f">
                  <v:imagedata r:id="rId27" o:title=""/>
                </v:shape>
                <w:control r:id="rId28" w:name="CheckBox13" w:shapeid="_x0000_i1065"/>
              </w:object>
            </w:r>
            <w:r w:rsidRPr="00DC6C98">
              <w:object w:dxaOrig="225" w:dyaOrig="225">
                <v:shape id="_x0000_i1067" type="#_x0000_t75" style="width:154.15pt;height:16.95pt" o:ole="">
                  <v:imagedata r:id="rId29" o:title=""/>
                </v:shape>
                <w:control r:id="rId30" w:name="CheckBox4" w:shapeid="_x0000_i1067"/>
              </w:object>
            </w:r>
            <w:r w:rsidRPr="00DC6C98">
              <w:object w:dxaOrig="225" w:dyaOrig="225">
                <v:shape id="_x0000_i1069" type="#_x0000_t75" style="width:133pt;height:16.95pt" o:ole="">
                  <v:imagedata r:id="rId31" o:title=""/>
                </v:shape>
                <w:control r:id="rId32" w:name="CheckBox5" w:shapeid="_x0000_i1069"/>
              </w:object>
            </w:r>
            <w:r w:rsidRPr="00DC6C98">
              <w:object w:dxaOrig="225" w:dyaOrig="225">
                <v:shape id="_x0000_i1071" type="#_x0000_t75" style="width:104.2pt;height:16.95pt" o:ole="">
                  <v:imagedata r:id="rId33" o:title=""/>
                </v:shape>
                <w:control r:id="rId34" w:name="CheckBox6" w:shapeid="_x0000_i1071"/>
              </w:object>
            </w:r>
            <w:r w:rsidR="00B22FDB">
              <w:t xml:space="preserve"> </w:t>
            </w:r>
            <w:r>
              <w:object w:dxaOrig="225" w:dyaOrig="225">
                <v:shape id="_x0000_i1073" type="#_x0000_t75" style="width:73.7pt;height:16.95pt" o:ole="">
                  <v:imagedata r:id="rId35" o:title=""/>
                </v:shape>
                <w:control r:id="rId36" w:name="CheckBox14" w:shapeid="_x0000_i1073"/>
              </w:object>
            </w:r>
          </w:p>
          <w:p w:rsidR="00320B30" w:rsidRDefault="00FB4521" w:rsidP="00DC6C98">
            <w:pPr>
              <w:pStyle w:val="NoSpacing"/>
            </w:pPr>
            <w:r>
              <w:rPr>
                <w:noProof/>
              </w:rPr>
              <w:pict>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5pt;height:16.5pt;z-index:251708416;mso-position-horizontal-relative:text;mso-position-vertical-relative:text" wrapcoords="-63 0 -63 20618 21600 20618 21600 0 -63 0" filled="f" stroked="f">
                  <v:imagedata r:id="rId37" o:title=""/>
                  <o:lock v:ext="edit" aspectratio="t"/>
                </v:shape>
                <w:control r:id="rId38" w:name="TextBox1" w:shapeid="_x0000_s1096"/>
              </w:pict>
            </w:r>
            <w:r w:rsidR="009D7BB4" w:rsidRPr="00BF4EBF">
              <w:object w:dxaOrig="225" w:dyaOrig="225">
                <v:shape id="_x0000_i1075" type="#_x0000_t75" style="width:115.2pt;height:16.95pt" o:ole="">
                  <v:imagedata r:id="rId39" o:title=""/>
                </v:shape>
                <w:control r:id="rId40" w:name="CheckBox7" w:shapeid="_x0000_i1075"/>
              </w:object>
            </w:r>
            <w:r w:rsidR="009D7BB4" w:rsidRPr="00DC6C98">
              <w:object w:dxaOrig="225" w:dyaOrig="225">
                <v:shape id="_x0000_i1078" type="#_x0000_t75" style="width:154.15pt;height:16.95pt" o:ole="">
                  <v:imagedata r:id="rId41" o:title=""/>
                </v:shape>
                <w:control r:id="rId42" w:name="CheckBox8" w:shapeid="_x0000_i1078"/>
              </w:object>
            </w:r>
            <w:r w:rsidR="009D7BB4" w:rsidRPr="00DC6C98">
              <w:object w:dxaOrig="225" w:dyaOrig="225">
                <v:shape id="_x0000_i1080" type="#_x0000_t75" style="width:133pt;height:16.95pt" o:ole="">
                  <v:imagedata r:id="rId43" o:title=""/>
                </v:shape>
                <w:control r:id="rId44" w:name="CheckBox9" w:shapeid="_x0000_i1080"/>
              </w:object>
            </w:r>
            <w:r w:rsidR="009D7BB4" w:rsidRPr="00DC6C98">
              <w:object w:dxaOrig="225" w:dyaOrig="225">
                <v:shape id="_x0000_i1082" type="#_x0000_t75" style="width:228.7pt;height:16.1pt" o:ole="">
                  <v:imagedata r:id="rId45" o:title=""/>
                </v:shape>
                <w:control r:id="rId46" w:name="CheckBox10" w:shapeid="_x0000_i1082"/>
              </w:object>
            </w:r>
            <w:r w:rsidR="009D7BB4">
              <w:object w:dxaOrig="225" w:dyaOrig="225">
                <v:shape id="_x0000_i1084" type="#_x0000_t75" style="width:146.55pt;height:16.1pt" o:ole="">
                  <v:imagedata r:id="rId47" o:title=""/>
                </v:shape>
                <w:control r:id="rId48" w:name="CheckBox11" w:shapeid="_x0000_i1084"/>
              </w:object>
            </w:r>
            <w:r w:rsidR="00320B30">
              <w:t xml:space="preserve">  </w:t>
            </w:r>
          </w:p>
          <w:p w:rsidR="00DC6C98" w:rsidRPr="007246E9" w:rsidRDefault="00DC6C98" w:rsidP="00DC6C98">
            <w:pPr>
              <w:pStyle w:val="NoSpacing"/>
              <w:rPr>
                <w:sz w:val="14"/>
              </w:rPr>
            </w:pP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Specific Age range</w:t>
            </w:r>
          </w:p>
        </w:tc>
        <w:tc>
          <w:tcPr>
            <w:tcW w:w="12589" w:type="dxa"/>
          </w:tcPr>
          <w:p w:rsidR="004E1C0A" w:rsidRPr="00DC6C98" w:rsidRDefault="007179B0" w:rsidP="00DC6C98">
            <w:pPr>
              <w:pStyle w:val="NoSpacing"/>
            </w:pPr>
            <w:r>
              <w:t>11-16</w:t>
            </w: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Number of places</w:t>
            </w:r>
          </w:p>
        </w:tc>
        <w:tc>
          <w:tcPr>
            <w:tcW w:w="12589" w:type="dxa"/>
          </w:tcPr>
          <w:p w:rsidR="004E1C0A" w:rsidRPr="00DC6C98" w:rsidRDefault="007031C3" w:rsidP="00DC6C98">
            <w:pPr>
              <w:pStyle w:val="NoSpacing"/>
            </w:pPr>
            <w:r>
              <w:t>60</w:t>
            </w:r>
            <w:r w:rsidR="001C587F">
              <w:t xml:space="preserve"> places</w:t>
            </w:r>
          </w:p>
        </w:tc>
      </w:tr>
      <w:tr w:rsidR="004E1C0A" w:rsidRPr="00DC6C98" w:rsidTr="003A64BF">
        <w:trPr>
          <w:trHeight w:val="3101"/>
        </w:trPr>
        <w:tc>
          <w:tcPr>
            <w:tcW w:w="2269" w:type="dxa"/>
          </w:tcPr>
          <w:p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rsidR="00B22FDB" w:rsidRPr="00DC6C98" w:rsidRDefault="00B22FDB" w:rsidP="00DC6C98">
            <w:pPr>
              <w:pStyle w:val="NoSpacing"/>
              <w:rPr>
                <w:b/>
              </w:rPr>
            </w:pPr>
          </w:p>
        </w:tc>
        <w:tc>
          <w:tcPr>
            <w:tcW w:w="12589" w:type="dxa"/>
          </w:tcPr>
          <w:p w:rsidR="00342DEC" w:rsidRDefault="00FB4521" w:rsidP="00DC6C98">
            <w:pPr>
              <w:pStyle w:val="NoSpacing"/>
              <w:rPr>
                <w:i/>
                <w:color w:val="808080" w:themeColor="background1" w:themeShade="80"/>
              </w:rPr>
            </w:pPr>
            <w:r>
              <w:rPr>
                <w:i/>
                <w:noProof/>
                <w:color w:val="808080" w:themeColor="background1" w:themeShade="80"/>
              </w:rPr>
              <w:pict>
                <v:shape id="_x0000_s1093" type="#_x0000_t201" style="position:absolute;margin-left:295.35pt;margin-top:7.2pt;width:323.25pt;height:24.75pt;z-index:251702272;mso-position-horizontal-relative:text;mso-position-vertical-relative:text" wrapcoords="-53 0 -53 21120 21600 21120 21600 0 -53 0" filled="f" stroked="f">
                  <v:imagedata r:id="rId49" o:title=""/>
                  <o:lock v:ext="edit" aspectratio="t"/>
                </v:shape>
                <w:control r:id="rId50" w:name="CheckBox16" w:shapeid="_x0000_s1093"/>
              </w:pict>
            </w:r>
            <w:r>
              <w:rPr>
                <w:i/>
                <w:noProof/>
                <w:color w:val="808080" w:themeColor="background1" w:themeShade="80"/>
              </w:rPr>
              <w:pict>
                <v:shape id="_x0000_s1094" type="#_x0000_t201" style="position:absolute;margin-left:.7pt;margin-top:2.35pt;width:287.25pt;height:65.25pt;z-index:251704320;mso-position-horizontal-relative:text;mso-position-vertical-relative:text" wrapcoords="-53 0 -53 21262 21600 21262 21600 0 -53 0" filled="f" stroked="f">
                  <v:imagedata r:id="rId51" o:title=""/>
                  <o:lock v:ext="edit" aspectratio="t"/>
                </v:shape>
                <w:control r:id="rId52" w:name="CheckBox15" w:shapeid="_x0000_s1094"/>
              </w:pict>
            </w:r>
          </w:p>
          <w:p w:rsidR="00404F34" w:rsidRDefault="00404F34" w:rsidP="00DC6C98">
            <w:pPr>
              <w:pStyle w:val="NoSpacing"/>
              <w:rPr>
                <w:i/>
                <w:color w:val="808080" w:themeColor="background1" w:themeShade="80"/>
              </w:rPr>
            </w:pPr>
          </w:p>
          <w:p w:rsidR="00404F34" w:rsidRDefault="00FB4521" w:rsidP="00DC6C98">
            <w:pPr>
              <w:pStyle w:val="NoSpacing"/>
              <w:rPr>
                <w:i/>
                <w:color w:val="808080" w:themeColor="background1" w:themeShade="80"/>
              </w:rPr>
            </w:pPr>
            <w:r>
              <w:rPr>
                <w:noProof/>
                <w:sz w:val="16"/>
              </w:rPr>
              <w:pict>
                <v:shape id="_x0000_s1095" type="#_x0000_t201" style="position:absolute;margin-left:294.85pt;margin-top:12.45pt;width:318.75pt;height:102pt;z-index:251706368;mso-position-horizontal-relative:text;mso-position-vertical-relative:text" wrapcoords="-225 0 -225 20700 21600 20700 21600 0 -225 0" filled="f" stroked="f">
                  <v:imagedata r:id="rId53" o:title=""/>
                  <o:lock v:ext="edit" aspectratio="t"/>
                </v:shape>
                <w:control r:id="rId54" w:name="TextBox2" w:shapeid="_x0000_s1095"/>
              </w:pict>
            </w: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Pr="00DC6C98" w:rsidRDefault="00404F34" w:rsidP="00DC6C98">
            <w:pPr>
              <w:pStyle w:val="NoSpacing"/>
              <w:rPr>
                <w:i/>
                <w:color w:val="808080" w:themeColor="background1" w:themeShade="80"/>
              </w:rPr>
            </w:pPr>
          </w:p>
        </w:tc>
      </w:tr>
    </w:tbl>
    <w:p w:rsidR="00DA4DE6" w:rsidRPr="00DA4DE6" w:rsidRDefault="00DA4DE6" w:rsidP="00DA4DE6">
      <w:pPr>
        <w:pStyle w:val="NoSpacing"/>
        <w:rPr>
          <w:sz w:val="16"/>
        </w:rPr>
      </w:pPr>
    </w:p>
    <w:p w:rsidR="003A64BF" w:rsidRDefault="003A64BF" w:rsidP="003A64BF">
      <w:pPr>
        <w:spacing w:after="0" w:line="240" w:lineRule="auto"/>
        <w:rPr>
          <w:b w:val="0"/>
          <w:sz w:val="24"/>
        </w:rPr>
      </w:pPr>
    </w:p>
    <w:p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rsidR="003A64BF" w:rsidRDefault="003A64BF" w:rsidP="003A64BF">
      <w:pPr>
        <w:spacing w:after="0" w:line="240" w:lineRule="auto"/>
        <w:rPr>
          <w:b w:val="0"/>
          <w:sz w:val="24"/>
        </w:rPr>
      </w:pPr>
    </w:p>
    <w:p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rsidR="003A64BF" w:rsidRDefault="003A64BF">
      <w:pPr>
        <w:spacing w:after="0" w:line="240" w:lineRule="auto"/>
        <w:rPr>
          <w:b w:val="0"/>
          <w:sz w:val="24"/>
        </w:rPr>
      </w:pPr>
      <w:r>
        <w:rPr>
          <w:b w:val="0"/>
          <w:sz w:val="24"/>
        </w:rPr>
        <w:br w:type="page"/>
      </w:r>
    </w:p>
    <w:p w:rsidR="003A64BF" w:rsidRPr="003B33FF" w:rsidRDefault="003B33FF" w:rsidP="003B33FF">
      <w:pPr>
        <w:pStyle w:val="NoSpacing"/>
        <w:rPr>
          <w:b/>
          <w:sz w:val="24"/>
        </w:rPr>
      </w:pPr>
      <w:r w:rsidRPr="00F336CD">
        <w:rPr>
          <w:b/>
          <w:sz w:val="24"/>
        </w:rPr>
        <w:lastRenderedPageBreak/>
        <w:t>Questions from the Parent/Carer’s Point of View:</w:t>
      </w:r>
    </w:p>
    <w:p w:rsidR="00F336CD" w:rsidRPr="00F336CD" w:rsidRDefault="00F336CD" w:rsidP="00F336CD">
      <w:pPr>
        <w:pStyle w:val="NoSpacing"/>
        <w:rPr>
          <w:sz w:val="8"/>
        </w:rPr>
      </w:pPr>
    </w:p>
    <w:p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rsidTr="00342DEC">
        <w:trPr>
          <w:trHeight w:val="270"/>
          <w:tblHeader/>
        </w:trPr>
        <w:tc>
          <w:tcPr>
            <w:tcW w:w="14740" w:type="dxa"/>
            <w:tcBorders>
              <w:top w:val="single" w:sz="8" w:space="0" w:color="auto"/>
            </w:tcBorders>
            <w:shd w:val="clear" w:color="auto" w:fill="76923C" w:themeFill="accent3" w:themeFillShade="BF"/>
          </w:tcPr>
          <w:p w:rsidR="0017222B" w:rsidRPr="0073738B" w:rsidRDefault="00FB4521"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rsidTr="002457C7">
        <w:trPr>
          <w:trHeight w:val="270"/>
          <w:tblHeader/>
        </w:trPr>
        <w:tc>
          <w:tcPr>
            <w:tcW w:w="14740" w:type="dxa"/>
            <w:tcBorders>
              <w:top w:val="single" w:sz="8" w:space="0" w:color="auto"/>
            </w:tcBorders>
            <w:shd w:val="clear" w:color="auto" w:fill="FF764B"/>
          </w:tcPr>
          <w:p w:rsidR="00F336CD" w:rsidRPr="004B08E8" w:rsidRDefault="00F336CD" w:rsidP="00F336CD">
            <w:pPr>
              <w:pStyle w:val="NoSpacing"/>
              <w:tabs>
                <w:tab w:val="left" w:pos="9986"/>
              </w:tabs>
              <w:rPr>
                <w:b/>
                <w:bCs/>
              </w:rPr>
            </w:pPr>
            <w:bookmarkStart w:id="2" w:name="Identification"/>
            <w:r w:rsidRPr="0073738B">
              <w:rPr>
                <w:b/>
                <w:sz w:val="24"/>
              </w:rPr>
              <w:t>Identification</w:t>
            </w:r>
            <w:bookmarkEnd w:id="2"/>
          </w:p>
        </w:tc>
      </w:tr>
      <w:tr w:rsidR="005464F5" w:rsidRPr="004B08E8" w:rsidTr="00342DEC">
        <w:trPr>
          <w:trHeight w:val="270"/>
        </w:trPr>
        <w:tc>
          <w:tcPr>
            <w:tcW w:w="14740" w:type="dxa"/>
            <w:tcBorders>
              <w:top w:val="single" w:sz="8" w:space="0" w:color="auto"/>
            </w:tcBorders>
          </w:tcPr>
          <w:p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rsidTr="00342DEC">
        <w:trPr>
          <w:trHeight w:val="599"/>
        </w:trPr>
        <w:tc>
          <w:tcPr>
            <w:tcW w:w="14740" w:type="dxa"/>
          </w:tcPr>
          <w:p w:rsidR="007179B0" w:rsidRDefault="007179B0" w:rsidP="007179B0">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As a school team we use our wide range of experience to help us identify those pupils who may need extra help. We consider the whole child</w:t>
            </w:r>
          </w:p>
          <w:p w:rsidR="007179B0" w:rsidRDefault="007179B0" w:rsidP="007179B0">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and will look at a child’s learning, social and emotional well-being and any changes in their behaviour.</w:t>
            </w:r>
          </w:p>
          <w:p w:rsidR="007179B0" w:rsidRDefault="007179B0" w:rsidP="007179B0">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To make sure we identify those pupils as soon as possible, we have different ways of sharing information and concerns.</w:t>
            </w:r>
          </w:p>
          <w:p w:rsidR="007179B0" w:rsidRDefault="007179B0" w:rsidP="007179B0">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These include:</w:t>
            </w:r>
          </w:p>
          <w:p w:rsidR="007179B0" w:rsidRDefault="007179B0" w:rsidP="007179B0">
            <w:pPr>
              <w:autoSpaceDE w:val="0"/>
              <w:autoSpaceDN w:val="0"/>
              <w:adjustRightInd w:val="0"/>
              <w:spacing w:after="0" w:line="240" w:lineRule="auto"/>
              <w:rPr>
                <w:rFonts w:ascii="Cambria" w:hAnsi="Cambria" w:cs="Cambria"/>
                <w:b w:val="0"/>
                <w:sz w:val="24"/>
                <w:szCs w:val="24"/>
                <w:lang w:eastAsia="en-GB"/>
              </w:rPr>
            </w:pPr>
            <w:proofErr w:type="gramStart"/>
            <w:r>
              <w:rPr>
                <w:rFonts w:ascii="CourierNewPSMT" w:hAnsi="CourierNewPSMT" w:cs="CourierNewPSMT"/>
                <w:b w:val="0"/>
                <w:sz w:val="24"/>
                <w:szCs w:val="24"/>
                <w:lang w:eastAsia="en-GB"/>
              </w:rPr>
              <w:t>o</w:t>
            </w:r>
            <w:proofErr w:type="gramEnd"/>
            <w:r>
              <w:rPr>
                <w:rFonts w:ascii="CourierNewPSMT" w:hAnsi="CourierNewPSMT" w:cs="CourierNewPSMT"/>
                <w:b w:val="0"/>
                <w:sz w:val="24"/>
                <w:szCs w:val="24"/>
                <w:lang w:eastAsia="en-GB"/>
              </w:rPr>
              <w:t xml:space="preserve"> </w:t>
            </w:r>
            <w:r>
              <w:rPr>
                <w:rFonts w:ascii="Cambria" w:hAnsi="Cambria" w:cs="Cambria"/>
                <w:b w:val="0"/>
                <w:sz w:val="24"/>
                <w:szCs w:val="24"/>
                <w:lang w:eastAsia="en-GB"/>
              </w:rPr>
              <w:t xml:space="preserve">Regular informal/formal discussions with the subject teacher, </w:t>
            </w:r>
            <w:r w:rsidR="00714BAB">
              <w:rPr>
                <w:rFonts w:ascii="Cambria" w:hAnsi="Cambria" w:cs="Cambria"/>
                <w:b w:val="0"/>
                <w:sz w:val="24"/>
                <w:szCs w:val="24"/>
                <w:lang w:eastAsia="en-GB"/>
              </w:rPr>
              <w:t>Form</w:t>
            </w:r>
            <w:r>
              <w:rPr>
                <w:rFonts w:ascii="Cambria" w:hAnsi="Cambria" w:cs="Cambria"/>
                <w:b w:val="0"/>
                <w:sz w:val="24"/>
                <w:szCs w:val="24"/>
                <w:lang w:eastAsia="en-GB"/>
              </w:rPr>
              <w:t xml:space="preserve"> tutor or SENCO about pupil’s progress in each subject,</w:t>
            </w:r>
            <w:r w:rsidR="0088046F">
              <w:rPr>
                <w:rFonts w:ascii="Cambria" w:hAnsi="Cambria" w:cs="Cambria"/>
                <w:b w:val="0"/>
                <w:sz w:val="24"/>
                <w:szCs w:val="24"/>
                <w:lang w:eastAsia="en-GB"/>
              </w:rPr>
              <w:t xml:space="preserve"> </w:t>
            </w:r>
            <w:r>
              <w:rPr>
                <w:rFonts w:ascii="Cambria" w:hAnsi="Cambria" w:cs="Cambria"/>
                <w:b w:val="0"/>
                <w:sz w:val="24"/>
                <w:szCs w:val="24"/>
                <w:lang w:eastAsia="en-GB"/>
              </w:rPr>
              <w:t>during which we identify any pupils who are not making expected progress.</w:t>
            </w:r>
          </w:p>
          <w:p w:rsidR="007179B0" w:rsidRDefault="007179B0" w:rsidP="007179B0">
            <w:pPr>
              <w:autoSpaceDE w:val="0"/>
              <w:autoSpaceDN w:val="0"/>
              <w:adjustRightInd w:val="0"/>
              <w:spacing w:after="0" w:line="240" w:lineRule="auto"/>
              <w:rPr>
                <w:rFonts w:ascii="Cambria" w:hAnsi="Cambria" w:cs="Cambria"/>
                <w:b w:val="0"/>
                <w:sz w:val="24"/>
                <w:szCs w:val="24"/>
                <w:lang w:eastAsia="en-GB"/>
              </w:rPr>
            </w:pPr>
            <w:proofErr w:type="gramStart"/>
            <w:r>
              <w:rPr>
                <w:rFonts w:ascii="CourierNewPSMT" w:hAnsi="CourierNewPSMT" w:cs="CourierNewPSMT"/>
                <w:b w:val="0"/>
                <w:sz w:val="24"/>
                <w:szCs w:val="24"/>
                <w:lang w:eastAsia="en-GB"/>
              </w:rPr>
              <w:t>o</w:t>
            </w:r>
            <w:proofErr w:type="gramEnd"/>
            <w:r>
              <w:rPr>
                <w:rFonts w:ascii="CourierNewPSMT" w:hAnsi="CourierNewPSMT" w:cs="CourierNewPSMT"/>
                <w:b w:val="0"/>
                <w:sz w:val="24"/>
                <w:szCs w:val="24"/>
                <w:lang w:eastAsia="en-GB"/>
              </w:rPr>
              <w:t xml:space="preserve"> </w:t>
            </w:r>
            <w:r>
              <w:rPr>
                <w:rFonts w:ascii="Cambria" w:hAnsi="Cambria" w:cs="Cambria"/>
                <w:b w:val="0"/>
                <w:sz w:val="24"/>
                <w:szCs w:val="24"/>
                <w:lang w:eastAsia="en-GB"/>
              </w:rPr>
              <w:t xml:space="preserve">As a staff we share any concerns about progress or concerns about a pupil’s general </w:t>
            </w:r>
            <w:r w:rsidR="00E833F6">
              <w:rPr>
                <w:rFonts w:ascii="Cambria" w:hAnsi="Cambria" w:cs="Cambria"/>
                <w:b w:val="0"/>
                <w:sz w:val="24"/>
                <w:szCs w:val="24"/>
                <w:lang w:eastAsia="en-GB"/>
              </w:rPr>
              <w:t>wellbeing</w:t>
            </w:r>
            <w:r>
              <w:rPr>
                <w:rFonts w:ascii="Cambria" w:hAnsi="Cambria" w:cs="Cambria"/>
                <w:b w:val="0"/>
                <w:sz w:val="24"/>
                <w:szCs w:val="24"/>
                <w:lang w:eastAsia="en-GB"/>
              </w:rPr>
              <w:t>.</w:t>
            </w:r>
          </w:p>
          <w:p w:rsidR="007179B0" w:rsidRDefault="007179B0" w:rsidP="007179B0">
            <w:pPr>
              <w:autoSpaceDE w:val="0"/>
              <w:autoSpaceDN w:val="0"/>
              <w:adjustRightInd w:val="0"/>
              <w:spacing w:after="0" w:line="240" w:lineRule="auto"/>
              <w:rPr>
                <w:rFonts w:ascii="Cambria" w:hAnsi="Cambria" w:cs="Cambria"/>
                <w:b w:val="0"/>
                <w:sz w:val="24"/>
                <w:szCs w:val="24"/>
                <w:lang w:eastAsia="en-GB"/>
              </w:rPr>
            </w:pPr>
            <w:proofErr w:type="gramStart"/>
            <w:r>
              <w:rPr>
                <w:rFonts w:ascii="CourierNewPSMT" w:hAnsi="CourierNewPSMT" w:cs="CourierNewPSMT"/>
                <w:b w:val="0"/>
                <w:sz w:val="24"/>
                <w:szCs w:val="24"/>
                <w:lang w:eastAsia="en-GB"/>
              </w:rPr>
              <w:t>o</w:t>
            </w:r>
            <w:proofErr w:type="gramEnd"/>
            <w:r>
              <w:rPr>
                <w:rFonts w:ascii="CourierNewPSMT" w:hAnsi="CourierNewPSMT" w:cs="CourierNewPSMT"/>
                <w:b w:val="0"/>
                <w:sz w:val="24"/>
                <w:szCs w:val="24"/>
                <w:lang w:eastAsia="en-GB"/>
              </w:rPr>
              <w:t xml:space="preserve"> </w:t>
            </w:r>
            <w:r>
              <w:rPr>
                <w:rFonts w:ascii="Cambria" w:hAnsi="Cambria" w:cs="Cambria"/>
                <w:b w:val="0"/>
                <w:sz w:val="24"/>
                <w:szCs w:val="24"/>
                <w:lang w:eastAsia="en-GB"/>
              </w:rPr>
              <w:t>Talking to parents and listening to their concerns or worries.</w:t>
            </w:r>
          </w:p>
          <w:p w:rsidR="007179B0" w:rsidRDefault="007179B0" w:rsidP="007179B0">
            <w:pPr>
              <w:autoSpaceDE w:val="0"/>
              <w:autoSpaceDN w:val="0"/>
              <w:adjustRightInd w:val="0"/>
              <w:spacing w:after="0" w:line="240" w:lineRule="auto"/>
              <w:rPr>
                <w:rFonts w:ascii="Cambria" w:hAnsi="Cambria" w:cs="Cambria"/>
                <w:b w:val="0"/>
                <w:sz w:val="24"/>
                <w:szCs w:val="24"/>
                <w:lang w:eastAsia="en-GB"/>
              </w:rPr>
            </w:pPr>
            <w:proofErr w:type="gramStart"/>
            <w:r>
              <w:rPr>
                <w:rFonts w:ascii="CourierNewPSMT" w:hAnsi="CourierNewPSMT" w:cs="CourierNewPSMT"/>
                <w:b w:val="0"/>
                <w:sz w:val="24"/>
                <w:szCs w:val="24"/>
                <w:lang w:eastAsia="en-GB"/>
              </w:rPr>
              <w:t>o</w:t>
            </w:r>
            <w:proofErr w:type="gramEnd"/>
            <w:r>
              <w:rPr>
                <w:rFonts w:ascii="CourierNewPSMT" w:hAnsi="CourierNewPSMT" w:cs="CourierNewPSMT"/>
                <w:b w:val="0"/>
                <w:sz w:val="24"/>
                <w:szCs w:val="24"/>
                <w:lang w:eastAsia="en-GB"/>
              </w:rPr>
              <w:t xml:space="preserve"> </w:t>
            </w:r>
            <w:r>
              <w:rPr>
                <w:rFonts w:ascii="Cambria" w:hAnsi="Cambria" w:cs="Cambria"/>
                <w:b w:val="0"/>
                <w:sz w:val="24"/>
                <w:szCs w:val="24"/>
                <w:lang w:eastAsia="en-GB"/>
              </w:rPr>
              <w:t>Talking to the pupil and listening if they say they need extra help or have worries.</w:t>
            </w:r>
          </w:p>
          <w:p w:rsidR="007179B0" w:rsidRDefault="007179B0" w:rsidP="007179B0">
            <w:pPr>
              <w:autoSpaceDE w:val="0"/>
              <w:autoSpaceDN w:val="0"/>
              <w:adjustRightInd w:val="0"/>
              <w:spacing w:after="0" w:line="240" w:lineRule="auto"/>
              <w:rPr>
                <w:rFonts w:ascii="Cambria" w:hAnsi="Cambria" w:cs="Cambria"/>
                <w:b w:val="0"/>
                <w:sz w:val="24"/>
                <w:szCs w:val="24"/>
                <w:lang w:eastAsia="en-GB"/>
              </w:rPr>
            </w:pPr>
            <w:proofErr w:type="gramStart"/>
            <w:r>
              <w:rPr>
                <w:rFonts w:ascii="CourierNewPSMT" w:hAnsi="CourierNewPSMT" w:cs="CourierNewPSMT"/>
                <w:b w:val="0"/>
                <w:sz w:val="24"/>
                <w:szCs w:val="24"/>
                <w:lang w:eastAsia="en-GB"/>
              </w:rPr>
              <w:t>o</w:t>
            </w:r>
            <w:proofErr w:type="gramEnd"/>
            <w:r>
              <w:rPr>
                <w:rFonts w:ascii="CourierNewPSMT" w:hAnsi="CourierNewPSMT" w:cs="CourierNewPSMT"/>
                <w:b w:val="0"/>
                <w:sz w:val="24"/>
                <w:szCs w:val="24"/>
                <w:lang w:eastAsia="en-GB"/>
              </w:rPr>
              <w:t xml:space="preserve"> </w:t>
            </w:r>
            <w:r>
              <w:rPr>
                <w:rFonts w:ascii="Cambria" w:hAnsi="Cambria" w:cs="Cambria"/>
                <w:b w:val="0"/>
                <w:sz w:val="24"/>
                <w:szCs w:val="24"/>
                <w:lang w:eastAsia="en-GB"/>
              </w:rPr>
              <w:t>Liaison with any other professionals such as health professionals.</w:t>
            </w:r>
          </w:p>
          <w:p w:rsidR="001E3B86" w:rsidRPr="001C587F" w:rsidRDefault="007179B0" w:rsidP="007031C3">
            <w:pPr>
              <w:pStyle w:val="Default"/>
              <w:rPr>
                <w:i/>
                <w:color w:val="808080"/>
              </w:rPr>
            </w:pPr>
            <w:proofErr w:type="gramStart"/>
            <w:r w:rsidRPr="001C587F">
              <w:rPr>
                <w:rFonts w:ascii="CourierNewPSMT" w:hAnsi="CourierNewPSMT" w:cs="CourierNewPSMT"/>
                <w:lang w:eastAsia="en-GB"/>
              </w:rPr>
              <w:t>o</w:t>
            </w:r>
            <w:proofErr w:type="gramEnd"/>
            <w:r w:rsidRPr="001C587F">
              <w:rPr>
                <w:rFonts w:ascii="CourierNewPSMT" w:hAnsi="CourierNewPSMT" w:cs="CourierNewPSMT"/>
                <w:lang w:eastAsia="en-GB"/>
              </w:rPr>
              <w:t xml:space="preserve"> </w:t>
            </w:r>
            <w:r w:rsidRPr="001C587F">
              <w:rPr>
                <w:rFonts w:ascii="Cambria" w:hAnsi="Cambria" w:cs="Cambria"/>
                <w:lang w:eastAsia="en-GB"/>
              </w:rPr>
              <w:t>Talking to any previous school or any prior education setting the pupil may have been at.</w:t>
            </w:r>
          </w:p>
          <w:p w:rsidR="00C2241E" w:rsidRPr="00AF73FA" w:rsidRDefault="00C2241E" w:rsidP="001E3B86">
            <w:pPr>
              <w:spacing w:after="0" w:line="240" w:lineRule="auto"/>
              <w:ind w:left="360"/>
              <w:rPr>
                <w:b w:val="0"/>
                <w:i/>
                <w:color w:val="808080"/>
              </w:rPr>
            </w:pPr>
            <w:r w:rsidRPr="00AF73FA">
              <w:rPr>
                <w:b w:val="0"/>
                <w:i/>
                <w:color w:val="808080"/>
              </w:rPr>
              <w:t xml:space="preserve"> </w:t>
            </w:r>
          </w:p>
          <w:p w:rsidR="002B336E" w:rsidRDefault="002B336E" w:rsidP="004B08E8">
            <w:pPr>
              <w:spacing w:after="0" w:line="240" w:lineRule="auto"/>
            </w:pPr>
          </w:p>
          <w:p w:rsidR="00342DEC" w:rsidRPr="004B08E8" w:rsidRDefault="00342DEC" w:rsidP="004B08E8">
            <w:pPr>
              <w:spacing w:after="0" w:line="240" w:lineRule="auto"/>
            </w:pPr>
          </w:p>
        </w:tc>
      </w:tr>
      <w:tr w:rsidR="005464F5" w:rsidRPr="004B08E8" w:rsidTr="00342DEC">
        <w:trPr>
          <w:trHeight w:val="270"/>
        </w:trPr>
        <w:tc>
          <w:tcPr>
            <w:tcW w:w="14740" w:type="dxa"/>
          </w:tcPr>
          <w:p w:rsidR="005464F5" w:rsidRPr="004B08E8" w:rsidRDefault="00087BAD" w:rsidP="00087BAD">
            <w:pPr>
              <w:pStyle w:val="Default"/>
              <w:rPr>
                <w:sz w:val="22"/>
                <w:szCs w:val="22"/>
              </w:rPr>
            </w:pPr>
            <w:r w:rsidRPr="004B08E8">
              <w:rPr>
                <w:b/>
                <w:sz w:val="22"/>
                <w:szCs w:val="22"/>
              </w:rPr>
              <w:t>What should I do if I think my child or young person needs extra help?</w:t>
            </w:r>
            <w:r w:rsidR="003E71F4">
              <w:rPr>
                <w:b/>
                <w:sz w:val="22"/>
                <w:szCs w:val="22"/>
              </w:rPr>
              <w:t xml:space="preserve"> </w:t>
            </w:r>
          </w:p>
        </w:tc>
      </w:tr>
      <w:tr w:rsidR="005464F5" w:rsidRPr="004B08E8" w:rsidTr="00342DEC">
        <w:trPr>
          <w:trHeight w:val="568"/>
        </w:trPr>
        <w:tc>
          <w:tcPr>
            <w:tcW w:w="14740" w:type="dxa"/>
          </w:tcPr>
          <w:p w:rsidR="001E3B86" w:rsidRDefault="001E3B86" w:rsidP="001E3B86">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If you think your child needs extra help you should:</w:t>
            </w:r>
          </w:p>
          <w:p w:rsidR="001E3B86" w:rsidRDefault="001E3B86" w:rsidP="001E3B86">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Speak to the form tutor or subject teacher and make an appointment to speak to him or her in school.</w:t>
            </w:r>
          </w:p>
          <w:p w:rsidR="001E3B86" w:rsidRDefault="001E3B86" w:rsidP="001E3B86">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The class teacher may invite the Special Educational Needs Coordinator (SENCO) along to listen to your concerns and help plan</w:t>
            </w:r>
          </w:p>
          <w:p w:rsidR="001E3B86" w:rsidRDefault="001E3B86" w:rsidP="001E3B86">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next steps where it is needed.</w:t>
            </w:r>
          </w:p>
          <w:p w:rsidR="001E3B86" w:rsidRDefault="001E3B86" w:rsidP="001E3B86">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 xml:space="preserve">You can contact the Head </w:t>
            </w:r>
            <w:r w:rsidR="00714BAB">
              <w:rPr>
                <w:rFonts w:ascii="Cambria" w:hAnsi="Cambria" w:cs="Cambria"/>
                <w:b w:val="0"/>
                <w:color w:val="000000"/>
                <w:sz w:val="24"/>
                <w:szCs w:val="24"/>
                <w:lang w:eastAsia="en-GB"/>
              </w:rPr>
              <w:t>Teacher or</w:t>
            </w:r>
            <w:r>
              <w:rPr>
                <w:rFonts w:ascii="Cambria" w:hAnsi="Cambria" w:cs="Cambria"/>
                <w:b w:val="0"/>
                <w:color w:val="000000"/>
                <w:sz w:val="24"/>
                <w:szCs w:val="24"/>
                <w:lang w:eastAsia="en-GB"/>
              </w:rPr>
              <w:t xml:space="preserve"> SENCO directly by making an appointment with the school office or emailing</w:t>
            </w:r>
          </w:p>
          <w:p w:rsidR="002D4FBD" w:rsidRDefault="000C1F92" w:rsidP="001E3B86">
            <w:pPr>
              <w:pStyle w:val="Default"/>
              <w:rPr>
                <w:i/>
                <w:color w:val="808080"/>
                <w:sz w:val="22"/>
                <w:szCs w:val="22"/>
              </w:rPr>
            </w:pPr>
            <w:r>
              <w:rPr>
                <w:rFonts w:ascii="Cambria" w:hAnsi="Cambria" w:cs="Cambria"/>
                <w:b/>
                <w:lang w:eastAsia="en-GB"/>
              </w:rPr>
              <w:t>admin@oakfieldlodge.cheshire.sch.uk</w:t>
            </w:r>
          </w:p>
          <w:p w:rsidR="00342DEC" w:rsidRDefault="00342DEC" w:rsidP="00DC28DC">
            <w:pPr>
              <w:pStyle w:val="Default"/>
              <w:rPr>
                <w:i/>
                <w:color w:val="808080"/>
                <w:sz w:val="22"/>
                <w:szCs w:val="22"/>
              </w:rPr>
            </w:pPr>
          </w:p>
          <w:p w:rsidR="00F910A9" w:rsidRPr="00D97596" w:rsidRDefault="00F910A9" w:rsidP="00DC28DC">
            <w:pPr>
              <w:pStyle w:val="Default"/>
              <w:rPr>
                <w:i/>
                <w:color w:val="808080"/>
                <w:sz w:val="22"/>
                <w:szCs w:val="22"/>
              </w:rPr>
            </w:pPr>
          </w:p>
        </w:tc>
      </w:tr>
      <w:tr w:rsidR="005464F5" w:rsidRPr="004B08E8" w:rsidTr="00342DEC">
        <w:trPr>
          <w:trHeight w:val="270"/>
        </w:trPr>
        <w:tc>
          <w:tcPr>
            <w:tcW w:w="14740" w:type="dxa"/>
          </w:tcPr>
          <w:p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rsidTr="00342DEC">
        <w:trPr>
          <w:trHeight w:val="525"/>
        </w:trPr>
        <w:tc>
          <w:tcPr>
            <w:tcW w:w="14740" w:type="dxa"/>
          </w:tcPr>
          <w:p w:rsidR="000C1F92" w:rsidRDefault="000C1F92" w:rsidP="000C1F92">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Please visit the school website.</w:t>
            </w:r>
            <w:r w:rsidR="005A6F0F">
              <w:rPr>
                <w:rFonts w:ascii="Cambria" w:hAnsi="Cambria" w:cs="Cambria"/>
                <w:b w:val="0"/>
                <w:sz w:val="24"/>
                <w:szCs w:val="24"/>
                <w:lang w:eastAsia="en-GB"/>
              </w:rPr>
              <w:t xml:space="preserve"> </w:t>
            </w:r>
            <w:r>
              <w:rPr>
                <w:rFonts w:ascii="Cambria" w:hAnsi="Cambria" w:cs="Cambria"/>
                <w:b w:val="0"/>
                <w:sz w:val="24"/>
                <w:szCs w:val="24"/>
                <w:lang w:eastAsia="en-GB"/>
              </w:rPr>
              <w:t>The website provides you with all the relevant school policies and documents relating to the</w:t>
            </w:r>
          </w:p>
          <w:p w:rsidR="00087BAD" w:rsidRPr="00AF73FA" w:rsidRDefault="000C1F92" w:rsidP="000C1F92">
            <w:pPr>
              <w:pStyle w:val="Default"/>
              <w:rPr>
                <w:i/>
                <w:color w:val="808080"/>
                <w:sz w:val="22"/>
                <w:szCs w:val="22"/>
              </w:rPr>
            </w:pPr>
            <w:proofErr w:type="gramStart"/>
            <w:r w:rsidRPr="00714BAB">
              <w:rPr>
                <w:rFonts w:ascii="Cambria" w:hAnsi="Cambria" w:cs="Cambria"/>
                <w:lang w:eastAsia="en-GB"/>
              </w:rPr>
              <w:t>provision</w:t>
            </w:r>
            <w:proofErr w:type="gramEnd"/>
            <w:r w:rsidRPr="00714BAB">
              <w:rPr>
                <w:rFonts w:ascii="Cambria" w:hAnsi="Cambria" w:cs="Cambria"/>
                <w:lang w:eastAsia="en-GB"/>
              </w:rPr>
              <w:t xml:space="preserve"> offered to our pupils</w:t>
            </w:r>
            <w:r>
              <w:rPr>
                <w:rFonts w:ascii="Cambria" w:hAnsi="Cambria" w:cs="Cambria"/>
                <w:b/>
                <w:lang w:eastAsia="en-GB"/>
              </w:rPr>
              <w:t>.</w:t>
            </w:r>
            <w:r w:rsidR="008C616A" w:rsidRPr="00AF73FA">
              <w:rPr>
                <w:i/>
                <w:color w:val="808080"/>
                <w:sz w:val="22"/>
                <w:szCs w:val="22"/>
              </w:rPr>
              <w:t xml:space="preserve">. </w:t>
            </w:r>
            <w:r w:rsidR="009847D5" w:rsidRPr="009847D5">
              <w:rPr>
                <w:b/>
                <w:i/>
                <w:color w:val="FF0000"/>
              </w:rPr>
              <w:t>(IRR)</w:t>
            </w:r>
          </w:p>
          <w:p w:rsidR="0029715D" w:rsidRPr="00D97596" w:rsidRDefault="0029715D" w:rsidP="00DC28DC">
            <w:pPr>
              <w:pStyle w:val="Default"/>
              <w:rPr>
                <w:i/>
                <w:color w:val="808080"/>
                <w:sz w:val="22"/>
                <w:szCs w:val="22"/>
              </w:rPr>
            </w:pPr>
          </w:p>
        </w:tc>
      </w:tr>
    </w:tbl>
    <w:p w:rsidR="00F336CD" w:rsidRDefault="00F336CD" w:rsidP="00404F34">
      <w:pPr>
        <w:spacing w:after="0" w:line="240" w:lineRule="auto"/>
      </w:pP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rsidTr="00F336CD">
        <w:trPr>
          <w:trHeight w:val="300"/>
          <w:tblHeader/>
        </w:trPr>
        <w:tc>
          <w:tcPr>
            <w:tcW w:w="14740" w:type="dxa"/>
            <w:shd w:val="clear" w:color="auto" w:fill="76923C" w:themeFill="accent3" w:themeFillShade="BF"/>
          </w:tcPr>
          <w:p w:rsidR="00A41D15" w:rsidRPr="002D4FBD" w:rsidRDefault="00FB4521" w:rsidP="00A41D15">
            <w:pPr>
              <w:pStyle w:val="NoSpacing"/>
              <w:jc w:val="center"/>
              <w:rPr>
                <w:sz w:val="24"/>
                <w:szCs w:val="24"/>
              </w:rPr>
            </w:pPr>
            <w:hyperlink w:anchor="FRONT" w:history="1">
              <w:r w:rsidR="00A41D15" w:rsidRPr="002D4FBD">
                <w:rPr>
                  <w:rStyle w:val="Hyperlink"/>
                  <w:color w:val="FFFFFF" w:themeColor="background1"/>
                  <w:sz w:val="24"/>
                  <w:szCs w:val="24"/>
                </w:rPr>
                <w:t>--------------------------------------------------------------- Click here to return to the front page ----------------------------------------------------------</w:t>
              </w:r>
            </w:hyperlink>
          </w:p>
        </w:tc>
      </w:tr>
      <w:tr w:rsidR="00087BAD" w:rsidRPr="004B08E8" w:rsidTr="002457C7">
        <w:trPr>
          <w:trHeight w:val="300"/>
          <w:tblHeader/>
        </w:trPr>
        <w:tc>
          <w:tcPr>
            <w:tcW w:w="14740" w:type="dxa"/>
            <w:shd w:val="clear" w:color="auto" w:fill="FFB64B"/>
          </w:tcPr>
          <w:p w:rsidR="00087BAD" w:rsidRPr="004B08E8" w:rsidRDefault="00DA4DE6" w:rsidP="00087BAD">
            <w:pPr>
              <w:pStyle w:val="Default"/>
              <w:rPr>
                <w:rFonts w:cs="Times New Roman"/>
                <w:b/>
                <w:color w:val="auto"/>
              </w:rPr>
            </w:pPr>
            <w:bookmarkStart w:id="3" w:name="Teaching"/>
            <w:r>
              <w:rPr>
                <w:rFonts w:cs="Times New Roman"/>
                <w:b/>
                <w:color w:val="auto"/>
              </w:rPr>
              <w:t>T</w:t>
            </w:r>
            <w:r w:rsidR="00087BAD" w:rsidRPr="004B08E8">
              <w:rPr>
                <w:rFonts w:cs="Times New Roman"/>
                <w:b/>
                <w:color w:val="auto"/>
              </w:rPr>
              <w:t>eaching, Learning and Support</w:t>
            </w:r>
            <w:bookmarkEnd w:id="3"/>
          </w:p>
        </w:tc>
      </w:tr>
      <w:tr w:rsidR="00087BAD" w:rsidRPr="004B08E8" w:rsidTr="00F336CD">
        <w:trPr>
          <w:trHeight w:val="270"/>
        </w:trPr>
        <w:tc>
          <w:tcPr>
            <w:tcW w:w="14740" w:type="dxa"/>
          </w:tcPr>
          <w:p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rsidTr="00F336CD">
        <w:trPr>
          <w:trHeight w:val="2145"/>
        </w:trPr>
        <w:tc>
          <w:tcPr>
            <w:tcW w:w="14740" w:type="dxa"/>
          </w:tcPr>
          <w:p w:rsidR="005A6F0F" w:rsidRDefault="005A6F0F" w:rsidP="005A6F0F">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The school teaches pupils with SEND in accordance with the Cheshire East area wide offer (see CE website)</w:t>
            </w:r>
          </w:p>
          <w:p w:rsidR="005A6F0F" w:rsidRDefault="005A6F0F" w:rsidP="005A6F0F">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We are an inclusive school and aim to provide a learning environment, which will meet a wide range of different needs within a</w:t>
            </w:r>
          </w:p>
          <w:p w:rsidR="005A6F0F" w:rsidRDefault="005A6F0F" w:rsidP="005A6F0F">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mainstream setting</w:t>
            </w:r>
          </w:p>
          <w:p w:rsidR="005A6F0F" w:rsidRDefault="005A6F0F" w:rsidP="005A6F0F">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In the school we have a wide range of expertise and skills, which support the teaching, learning and emotional wellbeing of pupils with</w:t>
            </w:r>
          </w:p>
          <w:p w:rsidR="005A6F0F" w:rsidRDefault="005A6F0F" w:rsidP="005A6F0F">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SEND across the school day.</w:t>
            </w:r>
          </w:p>
          <w:p w:rsidR="005A6F0F" w:rsidRDefault="005A6F0F" w:rsidP="005A6F0F">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We adapt learning across the curriculum to meet individual needs. Sometimes a pupil will need a very personalised approach to learning</w:t>
            </w:r>
          </w:p>
          <w:p w:rsidR="005A6F0F" w:rsidRDefault="005A6F0F" w:rsidP="005A6F0F">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across the school day; other pupils will need learning differentiated to meet their particular needs whilst still providing challenge.</w:t>
            </w:r>
          </w:p>
          <w:p w:rsidR="005A6F0F" w:rsidRDefault="005A6F0F" w:rsidP="005A6F0F">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Planning for SEND pupils is done by the individual class teachers and includes quality first teaching.</w:t>
            </w:r>
          </w:p>
          <w:p w:rsidR="005A6F0F" w:rsidRDefault="005A6F0F" w:rsidP="005A6F0F">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 xml:space="preserve">Parents are invited to meet with the key worker and </w:t>
            </w:r>
            <w:r w:rsidR="00E772AD">
              <w:rPr>
                <w:rFonts w:ascii="Cambria" w:hAnsi="Cambria" w:cs="Cambria"/>
                <w:b w:val="0"/>
                <w:color w:val="000000"/>
                <w:sz w:val="24"/>
                <w:szCs w:val="24"/>
                <w:lang w:eastAsia="en-GB"/>
              </w:rPr>
              <w:t>SENCO</w:t>
            </w:r>
            <w:r>
              <w:rPr>
                <w:rFonts w:ascii="Cambria" w:hAnsi="Cambria" w:cs="Cambria"/>
                <w:b w:val="0"/>
                <w:color w:val="000000"/>
                <w:sz w:val="24"/>
                <w:szCs w:val="24"/>
                <w:lang w:eastAsia="en-GB"/>
              </w:rPr>
              <w:t xml:space="preserve"> as appropriate to discuss</w:t>
            </w:r>
            <w:r w:rsidR="00E772AD">
              <w:rPr>
                <w:rFonts w:ascii="Cambria" w:hAnsi="Cambria" w:cs="Cambria"/>
                <w:b w:val="0"/>
                <w:color w:val="000000"/>
                <w:sz w:val="24"/>
                <w:szCs w:val="24"/>
                <w:lang w:eastAsia="en-GB"/>
              </w:rPr>
              <w:t xml:space="preserve"> </w:t>
            </w:r>
            <w:r>
              <w:rPr>
                <w:rFonts w:ascii="Cambria" w:hAnsi="Cambria" w:cs="Cambria"/>
                <w:b w:val="0"/>
                <w:color w:val="000000"/>
                <w:sz w:val="24"/>
                <w:szCs w:val="24"/>
                <w:lang w:eastAsia="en-GB"/>
              </w:rPr>
              <w:t>provision and impact.</w:t>
            </w:r>
          </w:p>
          <w:p w:rsidR="005A6F0F" w:rsidRDefault="005A6F0F" w:rsidP="005A6F0F">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Additional adults or key people are used flexibly across the school and may be in a class to support individual or groups of pupils or may</w:t>
            </w:r>
          </w:p>
          <w:p w:rsidR="0072093F" w:rsidRDefault="005A6F0F" w:rsidP="005A6F0F">
            <w:pPr>
              <w:autoSpaceDE w:val="0"/>
              <w:autoSpaceDN w:val="0"/>
              <w:adjustRightInd w:val="0"/>
              <w:spacing w:after="0" w:line="240" w:lineRule="auto"/>
              <w:rPr>
                <w:rFonts w:ascii="Cambria" w:hAnsi="Cambria" w:cs="Cambria"/>
                <w:b w:val="0"/>
                <w:color w:val="000000"/>
                <w:sz w:val="24"/>
                <w:szCs w:val="24"/>
                <w:lang w:eastAsia="en-GB"/>
              </w:rPr>
            </w:pPr>
            <w:proofErr w:type="gramStart"/>
            <w:r>
              <w:rPr>
                <w:rFonts w:ascii="Cambria" w:hAnsi="Cambria" w:cs="Cambria"/>
                <w:b w:val="0"/>
                <w:color w:val="000000"/>
                <w:sz w:val="24"/>
                <w:szCs w:val="24"/>
                <w:lang w:eastAsia="en-GB"/>
              </w:rPr>
              <w:t>be</w:t>
            </w:r>
            <w:proofErr w:type="gramEnd"/>
            <w:r>
              <w:rPr>
                <w:rFonts w:ascii="Cambria" w:hAnsi="Cambria" w:cs="Cambria"/>
                <w:b w:val="0"/>
                <w:color w:val="000000"/>
                <w:sz w:val="24"/>
                <w:szCs w:val="24"/>
                <w:lang w:eastAsia="en-GB"/>
              </w:rPr>
              <w:t xml:space="preserve"> supporting pupils during </w:t>
            </w:r>
            <w:r w:rsidR="00E0686A">
              <w:rPr>
                <w:rFonts w:ascii="Cambria" w:hAnsi="Cambria" w:cs="Cambria"/>
                <w:b w:val="0"/>
                <w:color w:val="000000"/>
                <w:sz w:val="24"/>
                <w:szCs w:val="24"/>
                <w:lang w:eastAsia="en-GB"/>
              </w:rPr>
              <w:t>breaks</w:t>
            </w:r>
            <w:r>
              <w:rPr>
                <w:rFonts w:ascii="Cambria" w:hAnsi="Cambria" w:cs="Cambria"/>
                <w:b w:val="0"/>
                <w:color w:val="000000"/>
                <w:sz w:val="24"/>
                <w:szCs w:val="24"/>
                <w:lang w:eastAsia="en-GB"/>
              </w:rPr>
              <w:t xml:space="preserve"> and lunchtimes. </w:t>
            </w:r>
          </w:p>
          <w:p w:rsidR="005A6F0F" w:rsidRDefault="005A6F0F" w:rsidP="005A6F0F">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Our aim is to develop the pupil’s independence across all areas of learning and the</w:t>
            </w:r>
            <w:r w:rsidR="0072093F">
              <w:rPr>
                <w:rFonts w:ascii="Cambria" w:hAnsi="Cambria" w:cs="Cambria"/>
                <w:b w:val="0"/>
                <w:color w:val="000000"/>
                <w:sz w:val="24"/>
                <w:szCs w:val="24"/>
                <w:lang w:eastAsia="en-GB"/>
              </w:rPr>
              <w:t xml:space="preserve"> </w:t>
            </w:r>
            <w:r>
              <w:rPr>
                <w:rFonts w:ascii="Cambria" w:hAnsi="Cambria" w:cs="Cambria"/>
                <w:b w:val="0"/>
                <w:color w:val="000000"/>
                <w:sz w:val="24"/>
                <w:szCs w:val="24"/>
                <w:lang w:eastAsia="en-GB"/>
              </w:rPr>
              <w:t>school day</w:t>
            </w:r>
            <w:r w:rsidR="0072093F">
              <w:rPr>
                <w:rFonts w:ascii="Cambria" w:hAnsi="Cambria" w:cs="Cambria"/>
                <w:b w:val="0"/>
                <w:color w:val="000000"/>
                <w:sz w:val="24"/>
                <w:szCs w:val="24"/>
                <w:lang w:eastAsia="en-GB"/>
              </w:rPr>
              <w:t>.</w:t>
            </w:r>
          </w:p>
          <w:p w:rsidR="00F8730F" w:rsidRPr="00342DEC" w:rsidRDefault="00F8730F" w:rsidP="005A6F0F">
            <w:pPr>
              <w:spacing w:after="0" w:line="240" w:lineRule="auto"/>
              <w:ind w:left="360"/>
              <w:rPr>
                <w:b w:val="0"/>
                <w:i/>
                <w:color w:val="808080"/>
                <w:lang w:val="en-US"/>
              </w:rPr>
            </w:pPr>
          </w:p>
        </w:tc>
      </w:tr>
      <w:tr w:rsidR="007F5657" w:rsidRPr="004B08E8" w:rsidTr="00F336CD">
        <w:trPr>
          <w:trHeight w:val="144"/>
        </w:trPr>
        <w:tc>
          <w:tcPr>
            <w:tcW w:w="14740" w:type="dxa"/>
          </w:tcPr>
          <w:p w:rsidR="007F5657" w:rsidRPr="00164805" w:rsidRDefault="00767031" w:rsidP="0051799D">
            <w:pPr>
              <w:pStyle w:val="Default"/>
              <w:rPr>
                <w:sz w:val="22"/>
                <w:szCs w:val="22"/>
              </w:rPr>
            </w:pPr>
            <w:r>
              <w:rPr>
                <w:b/>
                <w:bCs/>
                <w:sz w:val="22"/>
                <w:szCs w:val="22"/>
              </w:rPr>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rsidTr="00F336CD">
        <w:trPr>
          <w:trHeight w:val="144"/>
        </w:trPr>
        <w:tc>
          <w:tcPr>
            <w:tcW w:w="14740" w:type="dxa"/>
          </w:tcPr>
          <w:p w:rsidR="001443D7" w:rsidRDefault="001443D7" w:rsidP="001443D7">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As an inclusive school we work within the school curriculum and we adapt the learning environment to ensure all pupils can access their</w:t>
            </w:r>
          </w:p>
          <w:p w:rsidR="001443D7" w:rsidRDefault="001443D7" w:rsidP="001443D7">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learning at an appropriate level. This may mean that the learning and/or the school environment are differentiated or personalised to meet specific needs. It may mean that specialist equipment or adaptations are put in place or that the learning is differentiated to account</w:t>
            </w:r>
          </w:p>
          <w:p w:rsidR="001443D7" w:rsidRDefault="001443D7" w:rsidP="001443D7">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for individual specific needs.</w:t>
            </w:r>
          </w:p>
          <w:p w:rsidR="00C56360" w:rsidRPr="00631B49" w:rsidRDefault="001443D7" w:rsidP="00DA6DF7">
            <w:pPr>
              <w:autoSpaceDE w:val="0"/>
              <w:autoSpaceDN w:val="0"/>
              <w:adjustRightInd w:val="0"/>
              <w:spacing w:after="0" w:line="240" w:lineRule="auto"/>
              <w:rPr>
                <w:i/>
                <w:color w:val="808080"/>
              </w:rPr>
            </w:pPr>
            <w:r>
              <w:rPr>
                <w:rFonts w:ascii="SymbolMT" w:hAnsi="SymbolMT" w:cs="SymbolMT"/>
                <w:b w:val="0"/>
                <w:sz w:val="24"/>
                <w:szCs w:val="24"/>
                <w:lang w:eastAsia="en-GB"/>
              </w:rPr>
              <w:t xml:space="preserve">• </w:t>
            </w:r>
            <w:r>
              <w:rPr>
                <w:rFonts w:ascii="Cambria" w:hAnsi="Cambria" w:cs="Cambria"/>
                <w:b w:val="0"/>
                <w:sz w:val="24"/>
                <w:szCs w:val="24"/>
                <w:lang w:eastAsia="en-GB"/>
              </w:rPr>
              <w:t>We seek professional advice from a wide range of outside agencies, such as th</w:t>
            </w:r>
            <w:r w:rsidR="00631B49">
              <w:rPr>
                <w:rFonts w:ascii="Cambria" w:hAnsi="Cambria" w:cs="Cambria"/>
                <w:b w:val="0"/>
                <w:sz w:val="24"/>
                <w:szCs w:val="24"/>
                <w:lang w:eastAsia="en-GB"/>
              </w:rPr>
              <w:t>e Cheshire East Autism Team,</w:t>
            </w:r>
            <w:r>
              <w:rPr>
                <w:rFonts w:ascii="Cambria" w:hAnsi="Cambria" w:cs="Cambria"/>
                <w:b w:val="0"/>
                <w:sz w:val="24"/>
                <w:szCs w:val="24"/>
                <w:lang w:eastAsia="en-GB"/>
              </w:rPr>
              <w:t xml:space="preserve"> Educational</w:t>
            </w:r>
            <w:r w:rsidR="00DA6DF7">
              <w:rPr>
                <w:rFonts w:ascii="Cambria" w:hAnsi="Cambria" w:cs="Cambria"/>
                <w:b w:val="0"/>
                <w:sz w:val="24"/>
                <w:szCs w:val="24"/>
                <w:lang w:eastAsia="en-GB"/>
              </w:rPr>
              <w:t xml:space="preserve"> </w:t>
            </w:r>
            <w:r w:rsidR="00631B49">
              <w:rPr>
                <w:rFonts w:ascii="Cambria" w:hAnsi="Cambria" w:cs="Cambria"/>
                <w:b w:val="0"/>
                <w:sz w:val="24"/>
                <w:szCs w:val="24"/>
                <w:lang w:eastAsia="en-GB"/>
              </w:rPr>
              <w:t>Psychologist, CAMH</w:t>
            </w:r>
            <w:r>
              <w:rPr>
                <w:rFonts w:ascii="Cambria" w:hAnsi="Cambria" w:cs="Cambria"/>
                <w:b w:val="0"/>
                <w:sz w:val="24"/>
                <w:szCs w:val="24"/>
                <w:lang w:eastAsia="en-GB"/>
              </w:rPr>
              <w:t>S, SALT to help us match the curriculum and learning environment to a pupil’s needs particularly around the</w:t>
            </w:r>
            <w:r w:rsidR="00DA6DF7">
              <w:rPr>
                <w:rFonts w:ascii="Cambria" w:hAnsi="Cambria" w:cs="Cambria"/>
                <w:b w:val="0"/>
                <w:sz w:val="24"/>
                <w:szCs w:val="24"/>
                <w:lang w:eastAsia="en-GB"/>
              </w:rPr>
              <w:t xml:space="preserve"> </w:t>
            </w:r>
            <w:r w:rsidRPr="00DA6DF7">
              <w:rPr>
                <w:rFonts w:ascii="Cambria" w:hAnsi="Cambria" w:cs="Cambria"/>
                <w:b w:val="0"/>
                <w:sz w:val="24"/>
                <w:szCs w:val="24"/>
                <w:lang w:eastAsia="en-GB"/>
              </w:rPr>
              <w:t>curriculum and environment.</w:t>
            </w:r>
          </w:p>
        </w:tc>
      </w:tr>
      <w:tr w:rsidR="0008040B" w:rsidRPr="004B08E8" w:rsidTr="00F336CD">
        <w:trPr>
          <w:trHeight w:val="317"/>
        </w:trPr>
        <w:tc>
          <w:tcPr>
            <w:tcW w:w="14740" w:type="dxa"/>
          </w:tcPr>
          <w:p w:rsidR="0008040B" w:rsidRPr="000F7117" w:rsidRDefault="000F7117" w:rsidP="000F7117">
            <w:pPr>
              <w:pStyle w:val="Default"/>
              <w:rPr>
                <w:b/>
                <w:sz w:val="22"/>
                <w:szCs w:val="22"/>
              </w:rPr>
            </w:pPr>
            <w:r w:rsidRPr="000F7117">
              <w:rPr>
                <w:b/>
                <w:sz w:val="22"/>
                <w:szCs w:val="22"/>
              </w:rPr>
              <w:t xml:space="preserve">How are the setting, school, or college’s resources allocated and matched to children or young people’s needs? </w:t>
            </w:r>
          </w:p>
        </w:tc>
      </w:tr>
      <w:tr w:rsidR="0008040B" w:rsidRPr="004B08E8" w:rsidTr="00F336CD">
        <w:trPr>
          <w:trHeight w:val="317"/>
        </w:trPr>
        <w:tc>
          <w:tcPr>
            <w:tcW w:w="14740" w:type="dxa"/>
          </w:tcPr>
          <w:p w:rsidR="001443D7" w:rsidRDefault="001443D7" w:rsidP="001443D7">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 xml:space="preserve">The Head </w:t>
            </w:r>
            <w:r w:rsidR="00631B49">
              <w:rPr>
                <w:rFonts w:ascii="Cambria" w:hAnsi="Cambria" w:cs="Cambria"/>
                <w:b w:val="0"/>
                <w:color w:val="000000"/>
                <w:sz w:val="24"/>
                <w:szCs w:val="24"/>
                <w:lang w:eastAsia="en-GB"/>
              </w:rPr>
              <w:t>Teacher</w:t>
            </w:r>
            <w:r>
              <w:rPr>
                <w:rFonts w:ascii="Cambria" w:hAnsi="Cambria" w:cs="Cambria"/>
                <w:b w:val="0"/>
                <w:color w:val="000000"/>
                <w:sz w:val="24"/>
                <w:szCs w:val="24"/>
                <w:lang w:eastAsia="en-GB"/>
              </w:rPr>
              <w:t xml:space="preserve"> and Business Manager decide on the budget for special educational needs in consultation with the school</w:t>
            </w:r>
          </w:p>
          <w:p w:rsidR="001443D7" w:rsidRDefault="00631B49" w:rsidP="001443D7">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Governors</w:t>
            </w:r>
            <w:r w:rsidR="001443D7">
              <w:rPr>
                <w:rFonts w:ascii="Cambria" w:hAnsi="Cambria" w:cs="Cambria"/>
                <w:b w:val="0"/>
                <w:color w:val="000000"/>
                <w:sz w:val="24"/>
                <w:szCs w:val="24"/>
                <w:lang w:eastAsia="en-GB"/>
              </w:rPr>
              <w:t>.</w:t>
            </w:r>
          </w:p>
          <w:p w:rsidR="001443D7" w:rsidRDefault="001443D7" w:rsidP="001443D7">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The Head Teacher and the SENCO regularly review the special educational needs provision across the school and make changes if they are</w:t>
            </w:r>
          </w:p>
          <w:p w:rsidR="001443D7" w:rsidRDefault="001443D7" w:rsidP="001443D7">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needed.</w:t>
            </w:r>
          </w:p>
          <w:p w:rsidR="001443D7" w:rsidRDefault="001443D7" w:rsidP="001443D7">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Resources for pupils with special needs are, as far as possible, met from the school budget.</w:t>
            </w:r>
          </w:p>
          <w:p w:rsidR="001443D7" w:rsidRDefault="001443D7" w:rsidP="001443D7">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lastRenderedPageBreak/>
              <w:t xml:space="preserve">• </w:t>
            </w:r>
            <w:r>
              <w:rPr>
                <w:rFonts w:ascii="Cambria" w:hAnsi="Cambria" w:cs="Cambria"/>
                <w:b w:val="0"/>
                <w:color w:val="000000"/>
                <w:sz w:val="24"/>
                <w:szCs w:val="24"/>
                <w:lang w:eastAsia="en-GB"/>
              </w:rPr>
              <w:t>The resources are allocated on a needs basis. Resources may be specialist equipment, additional adult support or outside agency support.</w:t>
            </w:r>
          </w:p>
          <w:p w:rsidR="001443D7" w:rsidRDefault="001443D7" w:rsidP="001443D7">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For some pupils, whose needs may be very complex access to a key person at times across the school day will be made available</w:t>
            </w:r>
          </w:p>
          <w:p w:rsidR="001443D7" w:rsidRDefault="001443D7" w:rsidP="001443D7">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 xml:space="preserve">The Head </w:t>
            </w:r>
            <w:r w:rsidR="00345B1E">
              <w:rPr>
                <w:rFonts w:ascii="Cambria" w:hAnsi="Cambria" w:cs="Cambria"/>
                <w:b w:val="0"/>
                <w:color w:val="000000"/>
                <w:sz w:val="24"/>
                <w:szCs w:val="24"/>
                <w:lang w:eastAsia="en-GB"/>
              </w:rPr>
              <w:t>Teacher</w:t>
            </w:r>
            <w:r>
              <w:rPr>
                <w:rFonts w:ascii="Cambria" w:hAnsi="Cambria" w:cs="Cambria"/>
                <w:b w:val="0"/>
                <w:color w:val="000000"/>
                <w:sz w:val="24"/>
                <w:szCs w:val="24"/>
                <w:lang w:eastAsia="en-GB"/>
              </w:rPr>
              <w:t xml:space="preserve"> and Business Manager strategically manage the SEND budget. The budget and its allocation is regularly</w:t>
            </w:r>
            <w:r w:rsidR="00492C0D">
              <w:rPr>
                <w:rFonts w:ascii="Cambria" w:hAnsi="Cambria" w:cs="Cambria"/>
                <w:b w:val="0"/>
                <w:color w:val="000000"/>
                <w:sz w:val="24"/>
                <w:szCs w:val="24"/>
                <w:lang w:eastAsia="en-GB"/>
              </w:rPr>
              <w:t xml:space="preserve"> </w:t>
            </w:r>
            <w:r>
              <w:rPr>
                <w:rFonts w:ascii="Cambria" w:hAnsi="Cambria" w:cs="Cambria"/>
                <w:b w:val="0"/>
                <w:color w:val="000000"/>
                <w:sz w:val="24"/>
                <w:szCs w:val="24"/>
                <w:lang w:eastAsia="en-GB"/>
              </w:rPr>
              <w:t xml:space="preserve">reviewed over the year to meet any changes in </w:t>
            </w:r>
            <w:r w:rsidR="00345B1E">
              <w:rPr>
                <w:rFonts w:ascii="Cambria" w:hAnsi="Cambria" w:cs="Cambria"/>
                <w:b w:val="0"/>
                <w:color w:val="000000"/>
                <w:sz w:val="24"/>
                <w:szCs w:val="24"/>
                <w:lang w:eastAsia="en-GB"/>
              </w:rPr>
              <w:t>pupil’s</w:t>
            </w:r>
            <w:r>
              <w:rPr>
                <w:rFonts w:ascii="Cambria" w:hAnsi="Cambria" w:cs="Cambria"/>
                <w:b w:val="0"/>
                <w:color w:val="000000"/>
                <w:sz w:val="24"/>
                <w:szCs w:val="24"/>
                <w:lang w:eastAsia="en-GB"/>
              </w:rPr>
              <w:t xml:space="preserve"> needs or resources available.</w:t>
            </w:r>
          </w:p>
          <w:p w:rsidR="001443D7" w:rsidRDefault="001443D7" w:rsidP="001443D7">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Where a pupil’s needs are more complex and it is felt that additional funding is needed to meet his or her needs this will be discussed with</w:t>
            </w:r>
          </w:p>
          <w:p w:rsidR="001443D7" w:rsidRDefault="001443D7" w:rsidP="001443D7">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parents at the regular review meetings and consideration will be given to making an application for Needs Assessment. If parents agree</w:t>
            </w:r>
            <w:r w:rsidR="00492C0D">
              <w:rPr>
                <w:rFonts w:ascii="Cambria" w:hAnsi="Cambria" w:cs="Cambria"/>
                <w:b w:val="0"/>
                <w:color w:val="000000"/>
                <w:sz w:val="24"/>
                <w:szCs w:val="24"/>
                <w:lang w:eastAsia="en-GB"/>
              </w:rPr>
              <w:t>,</w:t>
            </w:r>
          </w:p>
          <w:p w:rsidR="00544E9B" w:rsidRPr="00345B1E" w:rsidRDefault="001443D7" w:rsidP="001443D7">
            <w:pPr>
              <w:pStyle w:val="Default"/>
              <w:rPr>
                <w:i/>
                <w:color w:val="808080"/>
                <w:sz w:val="22"/>
                <w:szCs w:val="22"/>
              </w:rPr>
            </w:pPr>
            <w:proofErr w:type="gramStart"/>
            <w:r w:rsidRPr="00345B1E">
              <w:rPr>
                <w:rFonts w:ascii="Cambria" w:hAnsi="Cambria" w:cs="Cambria"/>
                <w:lang w:eastAsia="en-GB"/>
              </w:rPr>
              <w:t>the</w:t>
            </w:r>
            <w:proofErr w:type="gramEnd"/>
            <w:r w:rsidRPr="00345B1E">
              <w:rPr>
                <w:rFonts w:ascii="Cambria" w:hAnsi="Cambria" w:cs="Cambria"/>
                <w:lang w:eastAsia="en-GB"/>
              </w:rPr>
              <w:t xml:space="preserve"> school will work in partnership with parents to apply to the local authority for extra funding/ guidance/support.</w:t>
            </w:r>
          </w:p>
        </w:tc>
      </w:tr>
      <w:tr w:rsidR="00931CD9" w:rsidRPr="004B08E8" w:rsidTr="00F336CD">
        <w:trPr>
          <w:trHeight w:val="317"/>
        </w:trPr>
        <w:tc>
          <w:tcPr>
            <w:tcW w:w="14740" w:type="dxa"/>
          </w:tcPr>
          <w:p w:rsidR="00931CD9" w:rsidRPr="00931CD9" w:rsidRDefault="00931CD9" w:rsidP="000F7117">
            <w:pPr>
              <w:pStyle w:val="Default"/>
              <w:rPr>
                <w:b/>
                <w:sz w:val="22"/>
                <w:szCs w:val="22"/>
              </w:rPr>
            </w:pPr>
            <w:r w:rsidRPr="00931CD9">
              <w:rPr>
                <w:b/>
                <w:sz w:val="22"/>
                <w:szCs w:val="22"/>
              </w:rPr>
              <w:lastRenderedPageBreak/>
              <w:t>How is the decision made about what type and how much support my child or young person will receive? Who will make the decision and on what basis?</w:t>
            </w:r>
            <w:r w:rsidR="003B33FF" w:rsidRPr="003E71F4">
              <w:rPr>
                <w:b/>
                <w:i/>
                <w:color w:val="FF0000"/>
              </w:rPr>
              <w:t>(IRR)</w:t>
            </w:r>
          </w:p>
        </w:tc>
      </w:tr>
      <w:tr w:rsidR="00931CD9" w:rsidRPr="004B08E8" w:rsidTr="00F336CD">
        <w:trPr>
          <w:trHeight w:val="317"/>
        </w:trPr>
        <w:tc>
          <w:tcPr>
            <w:tcW w:w="14740" w:type="dxa"/>
          </w:tcPr>
          <w:p w:rsidR="001443D7" w:rsidRDefault="001443D7" w:rsidP="0000078E">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 xml:space="preserve">When a pupil is first identified as requiring significant additional support, parents will be invited to meet with the </w:t>
            </w:r>
            <w:r w:rsidR="0000078E">
              <w:rPr>
                <w:rFonts w:ascii="Cambria" w:hAnsi="Cambria" w:cs="Cambria"/>
                <w:b w:val="0"/>
                <w:sz w:val="24"/>
                <w:szCs w:val="24"/>
                <w:lang w:eastAsia="en-GB"/>
              </w:rPr>
              <w:t>SENCO.</w:t>
            </w:r>
          </w:p>
          <w:p w:rsidR="001443D7" w:rsidRDefault="001443D7" w:rsidP="001443D7">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During the meeting the desired outcomes for the pupil will be discussed and how these will be achieved will be agreed.</w:t>
            </w:r>
          </w:p>
          <w:p w:rsidR="001443D7" w:rsidRDefault="001443D7" w:rsidP="001443D7">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These will be shared with the pupil and his or her views will be included in the decision.</w:t>
            </w:r>
            <w:r>
              <w:rPr>
                <w:rFonts w:ascii="Cambria" w:hAnsi="Cambria" w:cs="Cambria"/>
                <w:b w:val="0"/>
                <w:lang w:eastAsia="en-GB"/>
              </w:rPr>
              <w:t xml:space="preserve"> </w:t>
            </w:r>
            <w:r>
              <w:rPr>
                <w:rFonts w:ascii="Cambria" w:hAnsi="Cambria" w:cs="Cambria"/>
                <w:b w:val="0"/>
                <w:sz w:val="24"/>
                <w:szCs w:val="24"/>
                <w:lang w:eastAsia="en-GB"/>
              </w:rPr>
              <w:t>The school has a wide range of expertise and understanding about the type of support a pupil may need and if there is any differences of</w:t>
            </w:r>
            <w:r w:rsidR="000728DE">
              <w:rPr>
                <w:rFonts w:ascii="Cambria" w:hAnsi="Cambria" w:cs="Cambria"/>
                <w:b w:val="0"/>
                <w:sz w:val="24"/>
                <w:szCs w:val="24"/>
                <w:lang w:eastAsia="en-GB"/>
              </w:rPr>
              <w:t xml:space="preserve"> </w:t>
            </w:r>
            <w:r>
              <w:rPr>
                <w:rFonts w:ascii="Cambria" w:hAnsi="Cambria" w:cs="Cambria"/>
                <w:b w:val="0"/>
                <w:sz w:val="24"/>
                <w:szCs w:val="24"/>
                <w:lang w:eastAsia="en-GB"/>
              </w:rPr>
              <w:t>opinion about the support a pupil needs to achieve the agreed outcomes then outside expert help will be sought – for example the SENCO , the Local Authority or appropriate outside agency</w:t>
            </w:r>
            <w:r w:rsidR="000728DE">
              <w:rPr>
                <w:rFonts w:ascii="Cambria" w:hAnsi="Cambria" w:cs="Cambria"/>
                <w:b w:val="0"/>
                <w:sz w:val="24"/>
                <w:szCs w:val="24"/>
                <w:lang w:eastAsia="en-GB"/>
              </w:rPr>
              <w:t>.</w:t>
            </w:r>
          </w:p>
          <w:p w:rsidR="001443D7" w:rsidRDefault="001443D7" w:rsidP="001443D7">
            <w:pPr>
              <w:pStyle w:val="Default"/>
              <w:rPr>
                <w:b/>
                <w:sz w:val="22"/>
                <w:szCs w:val="22"/>
              </w:rPr>
            </w:pPr>
            <w:r>
              <w:rPr>
                <w:rFonts w:ascii="SymbolMT" w:hAnsi="SymbolMT" w:cs="SymbolMT"/>
                <w:b/>
                <w:lang w:eastAsia="en-GB"/>
              </w:rPr>
              <w:t>•</w:t>
            </w:r>
            <w:r w:rsidRPr="0000078E">
              <w:rPr>
                <w:rFonts w:ascii="SymbolMT" w:hAnsi="SymbolMT" w:cs="SymbolMT"/>
                <w:lang w:eastAsia="en-GB"/>
              </w:rPr>
              <w:t xml:space="preserve"> </w:t>
            </w:r>
            <w:r w:rsidRPr="0000078E">
              <w:rPr>
                <w:rFonts w:ascii="Cambria" w:hAnsi="Cambria" w:cs="Cambria"/>
                <w:lang w:eastAsia="en-GB"/>
              </w:rPr>
              <w:t>All resources training and support are reviewed regularly and changes made as needed.</w:t>
            </w:r>
          </w:p>
          <w:p w:rsidR="00404F34" w:rsidRDefault="00404F34" w:rsidP="001443D7">
            <w:pPr>
              <w:pStyle w:val="Default"/>
              <w:rPr>
                <w:i/>
                <w:color w:val="808080"/>
                <w:sz w:val="22"/>
                <w:szCs w:val="22"/>
              </w:rPr>
            </w:pPr>
          </w:p>
          <w:p w:rsidR="00404F34" w:rsidRPr="00A41D15" w:rsidRDefault="00404F34" w:rsidP="00404F34">
            <w:pPr>
              <w:pStyle w:val="Default"/>
              <w:ind w:left="360"/>
              <w:rPr>
                <w:b/>
                <w:i/>
                <w:color w:val="808080"/>
                <w:sz w:val="22"/>
                <w:szCs w:val="22"/>
              </w:rPr>
            </w:pPr>
          </w:p>
        </w:tc>
      </w:tr>
      <w:tr w:rsidR="0072785C" w:rsidRPr="004B08E8" w:rsidTr="00F336CD">
        <w:trPr>
          <w:trHeight w:val="303"/>
        </w:trPr>
        <w:tc>
          <w:tcPr>
            <w:tcW w:w="14740" w:type="dxa"/>
          </w:tcPr>
          <w:p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rsidTr="00F336CD">
        <w:trPr>
          <w:trHeight w:val="303"/>
        </w:trPr>
        <w:tc>
          <w:tcPr>
            <w:tcW w:w="14740" w:type="dxa"/>
          </w:tcPr>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If any specialist equipment or facilities are required then, where possible, this will be met from within the school budget, for example a</w:t>
            </w:r>
          </w:p>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laptop or scribe for exams.</w:t>
            </w:r>
          </w:p>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Where specialist equipment or facilities are required that the school does not already have, then the school will review the</w:t>
            </w:r>
            <w:r w:rsidR="0013723B">
              <w:rPr>
                <w:rFonts w:ascii="Cambria" w:hAnsi="Cambria" w:cs="Cambria"/>
                <w:b w:val="0"/>
                <w:sz w:val="24"/>
                <w:szCs w:val="24"/>
                <w:lang w:eastAsia="en-GB"/>
              </w:rPr>
              <w:t xml:space="preserve"> </w:t>
            </w:r>
            <w:r>
              <w:rPr>
                <w:rFonts w:ascii="Cambria" w:hAnsi="Cambria" w:cs="Cambria"/>
                <w:b w:val="0"/>
                <w:sz w:val="24"/>
                <w:szCs w:val="24"/>
                <w:lang w:eastAsia="en-GB"/>
              </w:rPr>
              <w:t>equipment or facilities needed with the parent, pupil and any specialist agency, such as a teacher of the deaf or occupational therapist.</w:t>
            </w:r>
          </w:p>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This may then be met by the school budget or may form part of the provision within their Educational Health and Care Plan. For example</w:t>
            </w:r>
          </w:p>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specialist hearing aids for a hearing impaired pupil.</w:t>
            </w:r>
          </w:p>
          <w:p w:rsidR="00A23986" w:rsidRDefault="00A23986" w:rsidP="00A23986">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When a pupil first comes to school or has perhaps had a challenging time, individual daily face-to-face feedback may be needed for a short</w:t>
            </w:r>
          </w:p>
          <w:p w:rsidR="00A23986" w:rsidRDefault="00A23986" w:rsidP="00A23986">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time. Additional transition time is often offered as appropriate. This is carried out in conjunction</w:t>
            </w:r>
            <w:r w:rsidR="00953303">
              <w:rPr>
                <w:rFonts w:ascii="Cambria" w:hAnsi="Cambria" w:cs="Cambria"/>
                <w:b w:val="0"/>
                <w:color w:val="000000"/>
                <w:sz w:val="24"/>
                <w:szCs w:val="24"/>
                <w:lang w:eastAsia="en-GB"/>
              </w:rPr>
              <w:t xml:space="preserve"> </w:t>
            </w:r>
            <w:r>
              <w:rPr>
                <w:rFonts w:ascii="Cambria" w:hAnsi="Cambria" w:cs="Cambria"/>
                <w:b w:val="0"/>
                <w:color w:val="000000"/>
                <w:sz w:val="24"/>
                <w:szCs w:val="24"/>
                <w:lang w:eastAsia="en-GB"/>
              </w:rPr>
              <w:t xml:space="preserve">with </w:t>
            </w:r>
            <w:r w:rsidR="00653966">
              <w:rPr>
                <w:rFonts w:ascii="Cambria" w:hAnsi="Cambria" w:cs="Cambria"/>
                <w:b w:val="0"/>
                <w:color w:val="000000"/>
                <w:sz w:val="24"/>
                <w:szCs w:val="24"/>
                <w:lang w:eastAsia="en-GB"/>
              </w:rPr>
              <w:t>previous</w:t>
            </w:r>
            <w:r>
              <w:rPr>
                <w:rFonts w:ascii="Cambria" w:hAnsi="Cambria" w:cs="Cambria"/>
                <w:b w:val="0"/>
                <w:color w:val="000000"/>
                <w:sz w:val="24"/>
                <w:szCs w:val="24"/>
                <w:lang w:eastAsia="en-GB"/>
              </w:rPr>
              <w:t xml:space="preserve"> school</w:t>
            </w:r>
            <w:r w:rsidR="00653966">
              <w:rPr>
                <w:rFonts w:ascii="Cambria" w:hAnsi="Cambria" w:cs="Cambria"/>
                <w:b w:val="0"/>
                <w:color w:val="000000"/>
                <w:sz w:val="24"/>
                <w:szCs w:val="24"/>
                <w:lang w:eastAsia="en-GB"/>
              </w:rPr>
              <w:t>, parents and School SENCO.</w:t>
            </w:r>
          </w:p>
          <w:p w:rsidR="00A23986" w:rsidRDefault="00A23986" w:rsidP="00A23986">
            <w:pPr>
              <w:pStyle w:val="Default"/>
              <w:rPr>
                <w:b/>
                <w:sz w:val="22"/>
                <w:szCs w:val="22"/>
              </w:rPr>
            </w:pPr>
            <w:r>
              <w:rPr>
                <w:rFonts w:ascii="SymbolMT" w:hAnsi="SymbolMT" w:cs="SymbolMT"/>
                <w:b/>
                <w:lang w:eastAsia="en-GB"/>
              </w:rPr>
              <w:t xml:space="preserve">• </w:t>
            </w:r>
            <w:r w:rsidRPr="00653966">
              <w:rPr>
                <w:rFonts w:ascii="Cambria" w:hAnsi="Cambria" w:cs="Cambria"/>
                <w:lang w:eastAsia="en-GB"/>
              </w:rPr>
              <w:t>All pupils receive an Annual Report on a rolling basis.</w:t>
            </w:r>
          </w:p>
          <w:p w:rsidR="00767031" w:rsidRPr="007F5657" w:rsidRDefault="00767031" w:rsidP="007F5657">
            <w:pPr>
              <w:pStyle w:val="Default"/>
              <w:rPr>
                <w:b/>
                <w:sz w:val="22"/>
                <w:szCs w:val="22"/>
              </w:rPr>
            </w:pPr>
          </w:p>
        </w:tc>
      </w:tr>
      <w:tr w:rsidR="0072785C" w:rsidRPr="004B08E8" w:rsidTr="00F336CD">
        <w:trPr>
          <w:trHeight w:val="303"/>
        </w:trPr>
        <w:tc>
          <w:tcPr>
            <w:tcW w:w="14740" w:type="dxa"/>
          </w:tcPr>
          <w:p w:rsidR="0072785C" w:rsidRPr="007F5657" w:rsidRDefault="0072785C" w:rsidP="007F5657">
            <w:pPr>
              <w:pStyle w:val="Default"/>
              <w:rPr>
                <w:b/>
                <w:sz w:val="22"/>
                <w:szCs w:val="22"/>
              </w:rPr>
            </w:pPr>
            <w:r w:rsidRPr="007F5657">
              <w:rPr>
                <w:b/>
                <w:sz w:val="22"/>
                <w:szCs w:val="22"/>
              </w:rPr>
              <w:lastRenderedPageBreak/>
              <w:t xml:space="preserve">How will you and I know how my child or young person is doing and how will you help me to support their learning? </w:t>
            </w:r>
            <w:r w:rsidR="009847D5" w:rsidRPr="009847D5">
              <w:rPr>
                <w:b/>
                <w:i/>
                <w:color w:val="FF0000"/>
              </w:rPr>
              <w:t>(IRR)</w:t>
            </w:r>
          </w:p>
        </w:tc>
      </w:tr>
      <w:tr w:rsidR="0072785C" w:rsidRPr="004B08E8" w:rsidTr="00F336CD">
        <w:trPr>
          <w:trHeight w:val="1025"/>
        </w:trPr>
        <w:tc>
          <w:tcPr>
            <w:tcW w:w="14740" w:type="dxa"/>
          </w:tcPr>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Your child’s progress is continually monitored by subject teachers three times a year with a more detailed report annually.</w:t>
            </w:r>
          </w:p>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 xml:space="preserve">The </w:t>
            </w:r>
            <w:r w:rsidR="002078A5">
              <w:rPr>
                <w:rFonts w:ascii="Cambria" w:hAnsi="Cambria" w:cs="Cambria"/>
                <w:b w:val="0"/>
                <w:sz w:val="24"/>
                <w:szCs w:val="24"/>
                <w:lang w:eastAsia="en-GB"/>
              </w:rPr>
              <w:t>Subject Teachers and SENCO continually monitor</w:t>
            </w:r>
            <w:r>
              <w:rPr>
                <w:rFonts w:ascii="Cambria" w:hAnsi="Cambria" w:cs="Cambria"/>
                <w:b w:val="0"/>
                <w:sz w:val="24"/>
                <w:szCs w:val="24"/>
                <w:lang w:eastAsia="en-GB"/>
              </w:rPr>
              <w:t xml:space="preserve"> the progress and support for pu</w:t>
            </w:r>
            <w:r w:rsidR="002078A5">
              <w:rPr>
                <w:rFonts w:ascii="Cambria" w:hAnsi="Cambria" w:cs="Cambria"/>
                <w:b w:val="0"/>
                <w:sz w:val="24"/>
                <w:szCs w:val="24"/>
                <w:lang w:eastAsia="en-GB"/>
              </w:rPr>
              <w:t>pils with special needs and if t</w:t>
            </w:r>
            <w:r>
              <w:rPr>
                <w:rFonts w:ascii="Cambria" w:hAnsi="Cambria" w:cs="Cambria"/>
                <w:b w:val="0"/>
                <w:sz w:val="24"/>
                <w:szCs w:val="24"/>
                <w:lang w:eastAsia="en-GB"/>
              </w:rPr>
              <w:t>he</w:t>
            </w:r>
            <w:r w:rsidR="002078A5">
              <w:rPr>
                <w:rFonts w:ascii="Cambria" w:hAnsi="Cambria" w:cs="Cambria"/>
                <w:b w:val="0"/>
                <w:sz w:val="24"/>
                <w:szCs w:val="24"/>
                <w:lang w:eastAsia="en-GB"/>
              </w:rPr>
              <w:t>y</w:t>
            </w:r>
            <w:r>
              <w:rPr>
                <w:rFonts w:ascii="Cambria" w:hAnsi="Cambria" w:cs="Cambria"/>
                <w:b w:val="0"/>
                <w:sz w:val="24"/>
                <w:szCs w:val="24"/>
                <w:lang w:eastAsia="en-GB"/>
              </w:rPr>
              <w:t xml:space="preserve"> </w:t>
            </w:r>
            <w:r w:rsidR="002078A5">
              <w:rPr>
                <w:rFonts w:ascii="Cambria" w:hAnsi="Cambria" w:cs="Cambria"/>
                <w:b w:val="0"/>
                <w:sz w:val="24"/>
                <w:szCs w:val="24"/>
                <w:lang w:eastAsia="en-GB"/>
              </w:rPr>
              <w:t>are</w:t>
            </w:r>
          </w:p>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 xml:space="preserve">concerned about any aspect of your child’s progress </w:t>
            </w:r>
            <w:r w:rsidR="00DE3D3B">
              <w:rPr>
                <w:rFonts w:ascii="Cambria" w:hAnsi="Cambria" w:cs="Cambria"/>
                <w:b w:val="0"/>
                <w:sz w:val="24"/>
                <w:szCs w:val="24"/>
                <w:lang w:eastAsia="en-GB"/>
              </w:rPr>
              <w:t>t</w:t>
            </w:r>
            <w:r>
              <w:rPr>
                <w:rFonts w:ascii="Cambria" w:hAnsi="Cambria" w:cs="Cambria"/>
                <w:b w:val="0"/>
                <w:sz w:val="24"/>
                <w:szCs w:val="24"/>
                <w:lang w:eastAsia="en-GB"/>
              </w:rPr>
              <w:t>he</w:t>
            </w:r>
            <w:r w:rsidR="00DE3D3B">
              <w:rPr>
                <w:rFonts w:ascii="Cambria" w:hAnsi="Cambria" w:cs="Cambria"/>
                <w:b w:val="0"/>
                <w:sz w:val="24"/>
                <w:szCs w:val="24"/>
                <w:lang w:eastAsia="en-GB"/>
              </w:rPr>
              <w:t>y</w:t>
            </w:r>
            <w:r>
              <w:rPr>
                <w:rFonts w:ascii="Cambria" w:hAnsi="Cambria" w:cs="Cambria"/>
                <w:b w:val="0"/>
                <w:sz w:val="24"/>
                <w:szCs w:val="24"/>
                <w:lang w:eastAsia="en-GB"/>
              </w:rPr>
              <w:t xml:space="preserve"> will contact you to discuss it.</w:t>
            </w:r>
          </w:p>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Pupils with a</w:t>
            </w:r>
            <w:r w:rsidR="00DE3D3B">
              <w:rPr>
                <w:rFonts w:ascii="Cambria" w:hAnsi="Cambria" w:cs="Cambria"/>
                <w:b w:val="0"/>
                <w:sz w:val="24"/>
                <w:szCs w:val="24"/>
                <w:lang w:eastAsia="en-GB"/>
              </w:rPr>
              <w:t>n</w:t>
            </w:r>
            <w:r>
              <w:rPr>
                <w:rFonts w:ascii="Cambria" w:hAnsi="Cambria" w:cs="Cambria"/>
                <w:b w:val="0"/>
                <w:sz w:val="24"/>
                <w:szCs w:val="24"/>
                <w:lang w:eastAsia="en-GB"/>
              </w:rPr>
              <w:t xml:space="preserve"> Education Health and Care plan will have the opportunity for at least</w:t>
            </w:r>
            <w:r w:rsidR="00DE3D3B">
              <w:rPr>
                <w:rFonts w:ascii="Cambria" w:hAnsi="Cambria" w:cs="Cambria"/>
                <w:b w:val="0"/>
                <w:sz w:val="24"/>
                <w:szCs w:val="24"/>
                <w:lang w:eastAsia="en-GB"/>
              </w:rPr>
              <w:t xml:space="preserve"> 3 meetings with staff from our </w:t>
            </w:r>
            <w:r>
              <w:rPr>
                <w:rFonts w:ascii="Cambria" w:hAnsi="Cambria" w:cs="Cambria"/>
                <w:b w:val="0"/>
                <w:sz w:val="24"/>
                <w:szCs w:val="24"/>
                <w:lang w:eastAsia="en-GB"/>
              </w:rPr>
              <w:t>Team including a formal Annual Review each year.</w:t>
            </w:r>
          </w:p>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If you are worried or have any concerns between meetings, then you are encouraged to speak to the key worker/</w:t>
            </w:r>
            <w:r w:rsidR="00DE3D3B">
              <w:rPr>
                <w:rFonts w:ascii="Cambria" w:hAnsi="Cambria" w:cs="Cambria"/>
                <w:b w:val="0"/>
                <w:sz w:val="24"/>
                <w:szCs w:val="24"/>
                <w:lang w:eastAsia="en-GB"/>
              </w:rPr>
              <w:t>Form</w:t>
            </w:r>
            <w:r>
              <w:rPr>
                <w:rFonts w:ascii="Cambria" w:hAnsi="Cambria" w:cs="Cambria"/>
                <w:b w:val="0"/>
                <w:sz w:val="24"/>
                <w:szCs w:val="24"/>
                <w:lang w:eastAsia="en-GB"/>
              </w:rPr>
              <w:t xml:space="preserve"> Tutor/</w:t>
            </w:r>
            <w:r w:rsidR="00DE3D3B">
              <w:rPr>
                <w:rFonts w:ascii="Cambria" w:hAnsi="Cambria" w:cs="Cambria"/>
                <w:b w:val="0"/>
                <w:sz w:val="24"/>
                <w:szCs w:val="24"/>
                <w:lang w:eastAsia="en-GB"/>
              </w:rPr>
              <w:t>Pastoral</w:t>
            </w:r>
          </w:p>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M</w:t>
            </w:r>
            <w:r w:rsidR="00A97B4B">
              <w:rPr>
                <w:rFonts w:ascii="Cambria" w:hAnsi="Cambria" w:cs="Cambria"/>
                <w:b w:val="0"/>
                <w:sz w:val="24"/>
                <w:szCs w:val="24"/>
                <w:lang w:eastAsia="en-GB"/>
              </w:rPr>
              <w:t>entor</w:t>
            </w:r>
            <w:r>
              <w:rPr>
                <w:rFonts w:ascii="Cambria" w:hAnsi="Cambria" w:cs="Cambria"/>
                <w:b w:val="0"/>
                <w:sz w:val="24"/>
                <w:szCs w:val="24"/>
                <w:lang w:eastAsia="en-GB"/>
              </w:rPr>
              <w:t xml:space="preserve"> or make an appointment to speak to the SENCO.</w:t>
            </w:r>
          </w:p>
          <w:p w:rsidR="00A23986" w:rsidRDefault="00A23986" w:rsidP="00A239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If the key worker or SENCO has any concerns or worries during the year then they will contact you either by email, or by phone call.</w:t>
            </w:r>
          </w:p>
          <w:p w:rsidR="00767031" w:rsidRPr="00CC2BD5" w:rsidRDefault="00767031" w:rsidP="007F5657">
            <w:pPr>
              <w:spacing w:after="0" w:line="240" w:lineRule="auto"/>
              <w:rPr>
                <w:i/>
                <w:color w:val="808080"/>
              </w:rPr>
            </w:pPr>
          </w:p>
        </w:tc>
      </w:tr>
      <w:tr w:rsidR="0072785C" w:rsidRPr="004B08E8" w:rsidTr="00F336CD">
        <w:trPr>
          <w:trHeight w:val="343"/>
        </w:trPr>
        <w:tc>
          <w:tcPr>
            <w:tcW w:w="14740" w:type="dxa"/>
          </w:tcPr>
          <w:p w:rsidR="0072785C" w:rsidRPr="00863A84" w:rsidRDefault="00F26214" w:rsidP="007F5657">
            <w:pPr>
              <w:spacing w:after="0" w:line="240" w:lineRule="auto"/>
            </w:pPr>
            <w:r w:rsidRPr="00863A84">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rsidTr="00F336CD">
        <w:trPr>
          <w:trHeight w:val="301"/>
        </w:trPr>
        <w:tc>
          <w:tcPr>
            <w:tcW w:w="14740" w:type="dxa"/>
          </w:tcPr>
          <w:p w:rsidR="00B43D13" w:rsidRDefault="00B43D13" w:rsidP="00B43D13">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We encourage the active participation of pupils in all aspects of their learning.</w:t>
            </w:r>
          </w:p>
          <w:p w:rsidR="00B43D13" w:rsidRDefault="00B43D13" w:rsidP="00B43D13">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We have Student Voice (School Council) which meets regularly.</w:t>
            </w:r>
          </w:p>
          <w:p w:rsidR="00B43D13" w:rsidRDefault="00B43D13" w:rsidP="00B43D13">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 xml:space="preserve">Pupils are encouraged </w:t>
            </w:r>
            <w:r w:rsidR="00224B7A">
              <w:rPr>
                <w:rFonts w:ascii="Cambria" w:hAnsi="Cambria" w:cs="Cambria"/>
                <w:b w:val="0"/>
                <w:color w:val="000000"/>
                <w:sz w:val="24"/>
                <w:szCs w:val="24"/>
                <w:lang w:eastAsia="en-GB"/>
              </w:rPr>
              <w:t>to</w:t>
            </w:r>
            <w:r>
              <w:rPr>
                <w:rFonts w:ascii="Cambria" w:hAnsi="Cambria" w:cs="Cambria"/>
                <w:b w:val="0"/>
                <w:color w:val="000000"/>
                <w:sz w:val="24"/>
                <w:szCs w:val="24"/>
                <w:lang w:eastAsia="en-GB"/>
              </w:rPr>
              <w:t xml:space="preserve"> share views with their key worker</w:t>
            </w:r>
          </w:p>
          <w:p w:rsidR="00B43D13" w:rsidRDefault="00B43D13" w:rsidP="00B43D13">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 xml:space="preserve">Teachers use </w:t>
            </w:r>
            <w:r w:rsidR="001F5F37">
              <w:rPr>
                <w:rFonts w:ascii="Cambria" w:hAnsi="Cambria" w:cs="Cambria"/>
                <w:b w:val="0"/>
                <w:color w:val="000000"/>
                <w:sz w:val="24"/>
                <w:szCs w:val="24"/>
                <w:lang w:eastAsia="en-GB"/>
              </w:rPr>
              <w:t xml:space="preserve">Success, Next steps </w:t>
            </w:r>
            <w:r>
              <w:rPr>
                <w:rFonts w:ascii="Cambria" w:hAnsi="Cambria" w:cs="Cambria"/>
                <w:b w:val="0"/>
                <w:color w:val="000000"/>
                <w:sz w:val="24"/>
                <w:szCs w:val="24"/>
                <w:lang w:eastAsia="en-GB"/>
              </w:rPr>
              <w:t>marking in which they identify areas of progress and areas that need further development. The</w:t>
            </w:r>
          </w:p>
          <w:p w:rsidR="00B43D13" w:rsidRDefault="00B43D13" w:rsidP="00B43D13">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pupils are given time to read and respond to the comments.</w:t>
            </w:r>
          </w:p>
          <w:p w:rsidR="00B43D13" w:rsidRDefault="00B43D13" w:rsidP="00B43D13">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Across the year we talk individually to all pupils about their learning and plan next steps with them.</w:t>
            </w:r>
          </w:p>
          <w:p w:rsidR="00B43D13" w:rsidRDefault="00B43D13" w:rsidP="00B43D13">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For the Annual Review process the pupil’s ideas and thoughts about the year are reported. The pupil is invited to share in part of the</w:t>
            </w:r>
          </w:p>
          <w:p w:rsidR="00B43D13" w:rsidRDefault="00B43D13" w:rsidP="00B43D13">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review meeting.</w:t>
            </w:r>
          </w:p>
          <w:p w:rsidR="00A41D15" w:rsidRPr="00AF73FA" w:rsidRDefault="00B43D13" w:rsidP="001F5F37">
            <w:pPr>
              <w:spacing w:after="0" w:line="240" w:lineRule="auto"/>
              <w:rPr>
                <w:b w:val="0"/>
                <w:i/>
                <w:color w:val="808080"/>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We ask pupils about their learning and how they learn best, which is often key to reaching the learning outcomes that have been agreed.</w:t>
            </w:r>
            <w:r w:rsidRPr="009847D5">
              <w:rPr>
                <w:i/>
                <w:color w:val="FF0000"/>
              </w:rPr>
              <w:t xml:space="preserve"> </w:t>
            </w:r>
            <w:r w:rsidR="009847D5" w:rsidRPr="009847D5">
              <w:rPr>
                <w:i/>
                <w:color w:val="FF0000"/>
              </w:rPr>
              <w:t>(IRR)</w:t>
            </w:r>
          </w:p>
          <w:p w:rsidR="00A41D15" w:rsidRDefault="00A41D15" w:rsidP="00A41D15">
            <w:pPr>
              <w:spacing w:after="0" w:line="240" w:lineRule="auto"/>
              <w:ind w:left="360"/>
              <w:rPr>
                <w:i/>
                <w:color w:val="808080"/>
              </w:rPr>
            </w:pPr>
          </w:p>
          <w:p w:rsidR="007E145B" w:rsidRPr="00A46C61" w:rsidRDefault="007E145B" w:rsidP="007E145B">
            <w:pPr>
              <w:pStyle w:val="Default"/>
              <w:rPr>
                <w:rFonts w:asciiTheme="majorHAnsi" w:hAnsiTheme="majorHAnsi"/>
              </w:rPr>
            </w:pPr>
            <w:r w:rsidRPr="00A46C61">
              <w:rPr>
                <w:rFonts w:asciiTheme="majorHAnsi" w:hAnsiTheme="majorHAnsi"/>
              </w:rPr>
              <w:t xml:space="preserve">The school teaches students with SEND in accordance with the Cheshire East Area Wide Offer using Quality First Teaching (QFT). We, as a school, strive to ensure that all students are given the opportunity to access appropriate learning and life opportunities in an inclusive manner. Our </w:t>
            </w:r>
            <w:r w:rsidR="00AD7D39" w:rsidRPr="00A46C61">
              <w:rPr>
                <w:rFonts w:asciiTheme="majorHAnsi" w:hAnsiTheme="majorHAnsi"/>
              </w:rPr>
              <w:t xml:space="preserve">school ethos </w:t>
            </w:r>
            <w:r w:rsidRPr="00A46C61">
              <w:rPr>
                <w:rFonts w:asciiTheme="majorHAnsi" w:hAnsiTheme="majorHAnsi"/>
              </w:rPr>
              <w:t xml:space="preserve">is reflected in the provision of high quality teaching which is differentiated to meet the needs of all our learners. In-class approaches might include alternative forms of recording work, visual prompts, small group or individual teaching etc. Subject teachers and support staff are supported in appropriately differentiating learning opportunities for all the learners in their class. </w:t>
            </w:r>
          </w:p>
          <w:p w:rsidR="007E145B" w:rsidRPr="00A46C61" w:rsidRDefault="007E145B" w:rsidP="007E145B">
            <w:pPr>
              <w:pStyle w:val="Default"/>
              <w:rPr>
                <w:rFonts w:asciiTheme="majorHAnsi" w:hAnsiTheme="majorHAnsi"/>
              </w:rPr>
            </w:pPr>
            <w:r w:rsidRPr="00A46C61">
              <w:rPr>
                <w:rFonts w:asciiTheme="majorHAnsi" w:hAnsiTheme="majorHAnsi"/>
              </w:rPr>
              <w:lastRenderedPageBreak/>
              <w:t xml:space="preserve">The school has a wide range of intervention programs available to support a student whose progress remains of concern, despite appropriate in-class support approaches being followed. Many interventions are subject specific such as literacy/ numeracy based. Many of our intervention programs are bespoke, personalised approaches based on best practice guidance, for example social skills and anger management. </w:t>
            </w:r>
          </w:p>
          <w:p w:rsidR="007E145B" w:rsidRPr="00A46C61" w:rsidRDefault="007E145B" w:rsidP="007E145B">
            <w:pPr>
              <w:pStyle w:val="Default"/>
              <w:rPr>
                <w:rFonts w:asciiTheme="majorHAnsi" w:hAnsiTheme="majorHAnsi"/>
              </w:rPr>
            </w:pPr>
            <w:r w:rsidRPr="00A46C61">
              <w:rPr>
                <w:rFonts w:asciiTheme="majorHAnsi" w:hAnsiTheme="majorHAnsi"/>
              </w:rPr>
              <w:t xml:space="preserve">For those with significant or complex needs, the school seeks the advice of external specialist agencies. In some cases these specialists might work in school with the student, or may provide programs of work for school staff to complete with the student. </w:t>
            </w:r>
          </w:p>
          <w:p w:rsidR="00A41D15" w:rsidRPr="00DC71D7" w:rsidRDefault="007E145B" w:rsidP="00DC71D7">
            <w:pPr>
              <w:spacing w:after="0" w:line="240" w:lineRule="auto"/>
              <w:rPr>
                <w:rFonts w:asciiTheme="majorHAnsi" w:hAnsiTheme="majorHAnsi"/>
                <w:b w:val="0"/>
                <w:i/>
                <w:color w:val="808080"/>
                <w:sz w:val="24"/>
                <w:szCs w:val="24"/>
              </w:rPr>
            </w:pPr>
            <w:r w:rsidRPr="00DC71D7">
              <w:rPr>
                <w:rFonts w:asciiTheme="majorHAnsi" w:hAnsiTheme="majorHAnsi"/>
                <w:b w:val="0"/>
                <w:sz w:val="24"/>
                <w:szCs w:val="24"/>
              </w:rPr>
              <w:t xml:space="preserve">Where additional levels of support are required, a school specific support plan is created, which will outline the provision available to the student and will be available to parents. Parents and students are fully involved in the planning of support. Regular meetings and correspondence are used to discuss the student’s progress. </w:t>
            </w:r>
          </w:p>
          <w:p w:rsidR="00A41D15" w:rsidRPr="00A41D15" w:rsidRDefault="00A41D15" w:rsidP="00A41D15">
            <w:pPr>
              <w:spacing w:after="0" w:line="240" w:lineRule="auto"/>
              <w:rPr>
                <w:i/>
                <w:color w:val="808080"/>
              </w:rPr>
            </w:pPr>
          </w:p>
        </w:tc>
      </w:tr>
      <w:tr w:rsidR="0072785C" w:rsidRPr="004B08E8" w:rsidTr="00F336CD">
        <w:trPr>
          <w:trHeight w:val="401"/>
        </w:trPr>
        <w:tc>
          <w:tcPr>
            <w:tcW w:w="14740" w:type="dxa"/>
          </w:tcPr>
          <w:p w:rsidR="0072785C" w:rsidRPr="00863A84" w:rsidRDefault="0072785C" w:rsidP="00304540">
            <w:pPr>
              <w:spacing w:after="0" w:line="240" w:lineRule="auto"/>
            </w:pPr>
            <w:r w:rsidRPr="00863A84">
              <w:lastRenderedPageBreak/>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rsidTr="00F336CD">
        <w:trPr>
          <w:trHeight w:val="401"/>
        </w:trPr>
        <w:tc>
          <w:tcPr>
            <w:tcW w:w="14740" w:type="dxa"/>
          </w:tcPr>
          <w:p w:rsidR="00B43D13" w:rsidRDefault="00B43D13" w:rsidP="00B43D13">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The Head Teacher and SENCO review the provision and effectiveness for SEND on a regular basis and adapt the provision as required.</w:t>
            </w:r>
          </w:p>
          <w:p w:rsidR="00B43D13" w:rsidRDefault="00B43D13" w:rsidP="00B43D13">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We plan the support for SEND pupils through a Provision Map</w:t>
            </w:r>
            <w:r w:rsidR="00D754C5">
              <w:rPr>
                <w:rFonts w:ascii="Cambria" w:hAnsi="Cambria" w:cs="Cambria"/>
                <w:b w:val="0"/>
                <w:sz w:val="24"/>
                <w:szCs w:val="24"/>
                <w:lang w:eastAsia="en-GB"/>
              </w:rPr>
              <w:t>.</w:t>
            </w:r>
          </w:p>
          <w:p w:rsidR="00B43D13" w:rsidRDefault="00B43D13" w:rsidP="00B43D13">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The success of any intervention or support programmes are monitored closely to ensure that they are both effective and good value for</w:t>
            </w:r>
          </w:p>
          <w:p w:rsidR="00B43D13" w:rsidRDefault="00B43D13" w:rsidP="00B43D13">
            <w:pPr>
              <w:autoSpaceDE w:val="0"/>
              <w:autoSpaceDN w:val="0"/>
              <w:adjustRightInd w:val="0"/>
              <w:spacing w:after="0" w:line="240" w:lineRule="auto"/>
              <w:rPr>
                <w:rFonts w:ascii="Cambria-Bold" w:hAnsi="Cambria-Bold" w:cs="Cambria-Bold"/>
                <w:bCs/>
                <w:sz w:val="24"/>
                <w:szCs w:val="24"/>
                <w:lang w:eastAsia="en-GB"/>
              </w:rPr>
            </w:pPr>
            <w:r>
              <w:rPr>
                <w:rFonts w:ascii="Cambria" w:hAnsi="Cambria" w:cs="Cambria"/>
                <w:b w:val="0"/>
                <w:sz w:val="24"/>
                <w:szCs w:val="24"/>
                <w:lang w:eastAsia="en-GB"/>
              </w:rPr>
              <w:t>money</w:t>
            </w:r>
            <w:r>
              <w:rPr>
                <w:rFonts w:ascii="Cambria-Bold" w:hAnsi="Cambria-Bold" w:cs="Cambria-Bold"/>
                <w:bCs/>
                <w:sz w:val="24"/>
                <w:szCs w:val="24"/>
                <w:lang w:eastAsia="en-GB"/>
              </w:rPr>
              <w:t>.</w:t>
            </w:r>
          </w:p>
          <w:p w:rsidR="00B43D13" w:rsidRDefault="00B43D13" w:rsidP="00B43D13">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The SEN</w:t>
            </w:r>
            <w:r w:rsidR="00D754C5">
              <w:rPr>
                <w:rFonts w:ascii="Cambria" w:hAnsi="Cambria" w:cs="Cambria"/>
                <w:b w:val="0"/>
                <w:sz w:val="24"/>
                <w:szCs w:val="24"/>
                <w:lang w:eastAsia="en-GB"/>
              </w:rPr>
              <w:t>D</w:t>
            </w:r>
            <w:r>
              <w:rPr>
                <w:rFonts w:ascii="Cambria" w:hAnsi="Cambria" w:cs="Cambria"/>
                <w:b w:val="0"/>
                <w:sz w:val="24"/>
                <w:szCs w:val="24"/>
                <w:lang w:eastAsia="en-GB"/>
              </w:rPr>
              <w:t xml:space="preserve"> Governor maintains an overview of the school’s provision through meetings with the Head </w:t>
            </w:r>
            <w:r w:rsidR="000B2016">
              <w:rPr>
                <w:rFonts w:ascii="Cambria" w:hAnsi="Cambria" w:cs="Cambria"/>
                <w:b w:val="0"/>
                <w:sz w:val="24"/>
                <w:szCs w:val="24"/>
                <w:lang w:eastAsia="en-GB"/>
              </w:rPr>
              <w:t>Teacher and or</w:t>
            </w:r>
            <w:r>
              <w:rPr>
                <w:rFonts w:ascii="Cambria" w:hAnsi="Cambria" w:cs="Cambria"/>
                <w:b w:val="0"/>
                <w:sz w:val="24"/>
                <w:szCs w:val="24"/>
                <w:lang w:eastAsia="en-GB"/>
              </w:rPr>
              <w:t xml:space="preserve"> SENCO.</w:t>
            </w:r>
          </w:p>
          <w:p w:rsidR="00660F2F" w:rsidRPr="00304540" w:rsidRDefault="00B43D13" w:rsidP="00B43D13">
            <w:pPr>
              <w:spacing w:after="0" w:line="240" w:lineRule="auto"/>
              <w:rPr>
                <w:i/>
                <w:color w:val="808080"/>
              </w:rPr>
            </w:pPr>
            <w:r>
              <w:rPr>
                <w:rFonts w:ascii="SymbolMT" w:hAnsi="SymbolMT" w:cs="SymbolMT"/>
                <w:b w:val="0"/>
                <w:sz w:val="24"/>
                <w:szCs w:val="24"/>
                <w:lang w:eastAsia="en-GB"/>
              </w:rPr>
              <w:t xml:space="preserve">• </w:t>
            </w:r>
            <w:r>
              <w:rPr>
                <w:rFonts w:ascii="Cambria" w:hAnsi="Cambria" w:cs="Cambria"/>
                <w:b w:val="0"/>
                <w:sz w:val="24"/>
                <w:szCs w:val="24"/>
                <w:lang w:eastAsia="en-GB"/>
              </w:rPr>
              <w:t>The SENCO reports annually to the Governing body.</w:t>
            </w:r>
          </w:p>
        </w:tc>
      </w:tr>
    </w:tbl>
    <w:p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FB4521"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rsidTr="002457C7">
        <w:trPr>
          <w:trHeight w:val="144"/>
          <w:tblHeader/>
        </w:trPr>
        <w:tc>
          <w:tcPr>
            <w:tcW w:w="14726" w:type="dxa"/>
            <w:shd w:val="clear" w:color="auto" w:fill="FFD03B"/>
          </w:tcPr>
          <w:p w:rsidR="0072785C" w:rsidRPr="004B08E8" w:rsidRDefault="00C15F34" w:rsidP="00FA236D">
            <w:pPr>
              <w:pStyle w:val="Default"/>
              <w:rPr>
                <w:b/>
                <w:szCs w:val="22"/>
              </w:rPr>
            </w:pPr>
            <w:bookmarkStart w:id="4" w:name="Wellbeing"/>
            <w:bookmarkEnd w:id="4"/>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rsidTr="00DC6C98">
        <w:trPr>
          <w:trHeight w:val="144"/>
        </w:trPr>
        <w:tc>
          <w:tcPr>
            <w:tcW w:w="14726" w:type="dxa"/>
          </w:tcPr>
          <w:p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rsidTr="00DC6C98">
        <w:trPr>
          <w:trHeight w:val="144"/>
        </w:trPr>
        <w:tc>
          <w:tcPr>
            <w:tcW w:w="14726" w:type="dxa"/>
          </w:tcPr>
          <w:p w:rsidR="00B43D13" w:rsidRDefault="00B43D13" w:rsidP="00B43D13">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We follow the schools safeguardi</w:t>
            </w:r>
            <w:r w:rsidR="00DB0F6A">
              <w:rPr>
                <w:rFonts w:ascii="Cambria" w:hAnsi="Cambria" w:cs="Cambria"/>
                <w:b w:val="0"/>
                <w:sz w:val="24"/>
                <w:szCs w:val="24"/>
                <w:lang w:eastAsia="en-GB"/>
              </w:rPr>
              <w:t>ng policy which can be found at on the school website.</w:t>
            </w:r>
          </w:p>
          <w:p w:rsidR="00B43D13" w:rsidRDefault="00B43D13" w:rsidP="00B43D13">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We aim to include all pupils in all aspects of the school day and the curriculum. Some pupils need a more personalised approach and need</w:t>
            </w:r>
          </w:p>
          <w:p w:rsidR="00B43D13" w:rsidRDefault="00B43D13" w:rsidP="00B43D13">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 xml:space="preserve">extra support at different times of the day. To ensure they stay safe and support their </w:t>
            </w:r>
            <w:r w:rsidR="00224B7A">
              <w:rPr>
                <w:rFonts w:ascii="Cambria" w:hAnsi="Cambria" w:cs="Cambria"/>
                <w:b w:val="0"/>
                <w:sz w:val="24"/>
                <w:szCs w:val="24"/>
                <w:lang w:eastAsia="en-GB"/>
              </w:rPr>
              <w:t>wellbeing</w:t>
            </w:r>
            <w:r>
              <w:rPr>
                <w:rFonts w:ascii="Cambria" w:hAnsi="Cambria" w:cs="Cambria"/>
                <w:b w:val="0"/>
                <w:sz w:val="24"/>
                <w:szCs w:val="24"/>
                <w:lang w:eastAsia="en-GB"/>
              </w:rPr>
              <w:t xml:space="preserve"> we may, for example, at unstructured</w:t>
            </w:r>
          </w:p>
          <w:p w:rsidR="0072785C" w:rsidRPr="004269BE" w:rsidRDefault="00B43D13" w:rsidP="004269BE">
            <w:pPr>
              <w:autoSpaceDE w:val="0"/>
              <w:autoSpaceDN w:val="0"/>
              <w:adjustRightInd w:val="0"/>
              <w:spacing w:after="0" w:line="240" w:lineRule="auto"/>
              <w:rPr>
                <w:b w:val="0"/>
                <w:color w:val="808080"/>
              </w:rPr>
            </w:pPr>
            <w:r>
              <w:rPr>
                <w:rFonts w:ascii="Cambria" w:hAnsi="Cambria" w:cs="Cambria"/>
                <w:b w:val="0"/>
                <w:sz w:val="24"/>
                <w:szCs w:val="24"/>
                <w:lang w:eastAsia="en-GB"/>
              </w:rPr>
              <w:t>times we can provide an alternative quiet space to the playground or at lunch time provide a quieter place than</w:t>
            </w:r>
            <w:r w:rsidR="004269BE">
              <w:rPr>
                <w:rFonts w:ascii="Cambria" w:hAnsi="Cambria" w:cs="Cambria"/>
                <w:b w:val="0"/>
                <w:sz w:val="24"/>
                <w:szCs w:val="24"/>
                <w:lang w:eastAsia="en-GB"/>
              </w:rPr>
              <w:t xml:space="preserve"> </w:t>
            </w:r>
            <w:r w:rsidRPr="004269BE">
              <w:rPr>
                <w:rFonts w:ascii="Cambria" w:hAnsi="Cambria" w:cs="Cambria"/>
                <w:b w:val="0"/>
                <w:sz w:val="24"/>
                <w:szCs w:val="24"/>
                <w:lang w:eastAsia="en-GB"/>
              </w:rPr>
              <w:t>the</w:t>
            </w:r>
            <w:r w:rsidR="00224B7A" w:rsidRPr="004269BE">
              <w:rPr>
                <w:rFonts w:ascii="Cambria" w:hAnsi="Cambria" w:cs="Cambria"/>
                <w:b w:val="0"/>
                <w:sz w:val="24"/>
                <w:szCs w:val="24"/>
                <w:lang w:eastAsia="en-GB"/>
              </w:rPr>
              <w:t xml:space="preserve"> </w:t>
            </w:r>
            <w:r w:rsidRPr="004269BE">
              <w:rPr>
                <w:rFonts w:ascii="Cambria" w:hAnsi="Cambria" w:cs="Cambria"/>
                <w:b w:val="0"/>
                <w:sz w:val="24"/>
                <w:szCs w:val="24"/>
                <w:lang w:eastAsia="en-GB"/>
              </w:rPr>
              <w:t xml:space="preserve">canteen to eat their </w:t>
            </w:r>
            <w:r w:rsidR="00771C10">
              <w:rPr>
                <w:rFonts w:ascii="Cambria" w:hAnsi="Cambria" w:cs="Cambria"/>
                <w:b w:val="0"/>
                <w:sz w:val="24"/>
                <w:szCs w:val="24"/>
                <w:lang w:eastAsia="en-GB"/>
              </w:rPr>
              <w:t>lunch</w:t>
            </w:r>
            <w:r w:rsidRPr="004269BE">
              <w:rPr>
                <w:rFonts w:ascii="Cambria" w:hAnsi="Cambria" w:cs="Cambria"/>
                <w:b w:val="0"/>
                <w:sz w:val="24"/>
                <w:szCs w:val="24"/>
                <w:lang w:eastAsia="en-GB"/>
              </w:rPr>
              <w:t>.</w:t>
            </w:r>
            <w:r w:rsidR="0072785C" w:rsidRPr="004269BE">
              <w:rPr>
                <w:b w:val="0"/>
                <w:color w:val="808080"/>
              </w:rPr>
              <w:t xml:space="preserve">  </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Some pupils will have more complex difficulties or medical needs and may need a named key person outside the classroom; this may</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include a personalised meet and greet session each day and a debrief at the end of the day.</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lastRenderedPageBreak/>
              <w:t xml:space="preserve">• </w:t>
            </w:r>
            <w:r>
              <w:rPr>
                <w:rFonts w:ascii="Cambria" w:hAnsi="Cambria" w:cs="Cambria"/>
                <w:b w:val="0"/>
                <w:sz w:val="24"/>
                <w:szCs w:val="24"/>
                <w:lang w:eastAsia="en-GB"/>
              </w:rPr>
              <w:t>We carry out risk assessments for all off site activities</w:t>
            </w:r>
            <w:r w:rsidR="00A45046">
              <w:rPr>
                <w:rFonts w:ascii="Cambria" w:hAnsi="Cambria" w:cs="Cambria"/>
                <w:b w:val="0"/>
                <w:sz w:val="24"/>
                <w:szCs w:val="24"/>
                <w:lang w:eastAsia="en-GB"/>
              </w:rPr>
              <w:t>.</w:t>
            </w:r>
            <w:r>
              <w:rPr>
                <w:rFonts w:ascii="Cambria" w:hAnsi="Cambria" w:cs="Cambria"/>
                <w:b w:val="0"/>
                <w:sz w:val="24"/>
                <w:szCs w:val="24"/>
                <w:lang w:eastAsia="en-GB"/>
              </w:rPr>
              <w:t xml:space="preserve"> If we feel a pupil needs extra support to ensure his or her</w:t>
            </w:r>
            <w:r w:rsidR="00A45046">
              <w:rPr>
                <w:rFonts w:ascii="Cambria" w:hAnsi="Cambria" w:cs="Cambria"/>
                <w:b w:val="0"/>
                <w:sz w:val="24"/>
                <w:szCs w:val="24"/>
                <w:lang w:eastAsia="en-GB"/>
              </w:rPr>
              <w:t xml:space="preserve"> </w:t>
            </w:r>
            <w:r>
              <w:rPr>
                <w:rFonts w:ascii="Cambria" w:hAnsi="Cambria" w:cs="Cambria"/>
                <w:b w:val="0"/>
                <w:sz w:val="24"/>
                <w:szCs w:val="24"/>
                <w:lang w:eastAsia="en-GB"/>
              </w:rPr>
              <w:t xml:space="preserve">safety and </w:t>
            </w:r>
            <w:r w:rsidR="00224B7A">
              <w:rPr>
                <w:rFonts w:ascii="Cambria" w:hAnsi="Cambria" w:cs="Cambria"/>
                <w:b w:val="0"/>
                <w:sz w:val="24"/>
                <w:szCs w:val="24"/>
                <w:lang w:eastAsia="en-GB"/>
              </w:rPr>
              <w:t>wellbeing</w:t>
            </w:r>
            <w:r>
              <w:rPr>
                <w:rFonts w:ascii="Cambria" w:hAnsi="Cambria" w:cs="Cambria"/>
                <w:b w:val="0"/>
                <w:sz w:val="24"/>
                <w:szCs w:val="24"/>
                <w:lang w:eastAsia="en-GB"/>
              </w:rPr>
              <w:t>, we will carry out an individual risk assessment, which we will share and discuss with parents and staff. This may</w:t>
            </w:r>
            <w:r w:rsidR="00A45046">
              <w:rPr>
                <w:rFonts w:ascii="Cambria" w:hAnsi="Cambria" w:cs="Cambria"/>
                <w:b w:val="0"/>
                <w:sz w:val="24"/>
                <w:szCs w:val="24"/>
                <w:lang w:eastAsia="en-GB"/>
              </w:rPr>
              <w:t xml:space="preserve"> </w:t>
            </w:r>
            <w:r>
              <w:rPr>
                <w:rFonts w:ascii="Cambria" w:hAnsi="Cambria" w:cs="Cambria"/>
                <w:b w:val="0"/>
                <w:sz w:val="24"/>
                <w:szCs w:val="24"/>
                <w:lang w:eastAsia="en-GB"/>
              </w:rPr>
              <w:t>then mean, for example, an extra named person is included on the trip.</w:t>
            </w:r>
          </w:p>
          <w:p w:rsidR="00767031" w:rsidRPr="00A45046" w:rsidRDefault="00CB7C86" w:rsidP="00CB7C86">
            <w:pPr>
              <w:pStyle w:val="NoSpacing"/>
            </w:pPr>
            <w:r w:rsidRPr="00A45046">
              <w:rPr>
                <w:rFonts w:ascii="SymbolMT" w:hAnsi="SymbolMT" w:cs="SymbolMT"/>
                <w:sz w:val="24"/>
                <w:szCs w:val="24"/>
                <w:lang w:eastAsia="en-GB"/>
              </w:rPr>
              <w:t xml:space="preserve">• </w:t>
            </w:r>
            <w:r w:rsidRPr="00A45046">
              <w:rPr>
                <w:rFonts w:ascii="Cambria" w:hAnsi="Cambria" w:cs="Cambria"/>
                <w:sz w:val="24"/>
                <w:szCs w:val="24"/>
                <w:lang w:eastAsia="en-GB"/>
              </w:rPr>
              <w:t>There is always a first aider included as part of the staff team for all off site activities.</w:t>
            </w:r>
          </w:p>
        </w:tc>
      </w:tr>
      <w:tr w:rsidR="0072785C" w:rsidRPr="004B08E8" w:rsidTr="00DC6C98">
        <w:trPr>
          <w:trHeight w:val="144"/>
        </w:trPr>
        <w:tc>
          <w:tcPr>
            <w:tcW w:w="14726" w:type="dxa"/>
          </w:tcPr>
          <w:p w:rsidR="0072785C" w:rsidRPr="00535907" w:rsidRDefault="0072785C" w:rsidP="0049097F">
            <w:pPr>
              <w:pStyle w:val="Default"/>
              <w:rPr>
                <w:b/>
                <w:sz w:val="22"/>
                <w:szCs w:val="22"/>
              </w:rPr>
            </w:pPr>
            <w:r w:rsidRPr="00535907">
              <w:rPr>
                <w:b/>
                <w:sz w:val="22"/>
                <w:szCs w:val="22"/>
              </w:rPr>
              <w:lastRenderedPageBreak/>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rsidTr="00DC6C98">
        <w:trPr>
          <w:trHeight w:val="144"/>
        </w:trPr>
        <w:tc>
          <w:tcPr>
            <w:tcW w:w="14726" w:type="dxa"/>
          </w:tcPr>
          <w:p w:rsidR="00CB7C86" w:rsidRDefault="00CB7C86" w:rsidP="00CB7C86">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Our school is a nurturing environment and all staff are part of the pastoral support system.</w:t>
            </w:r>
          </w:p>
          <w:p w:rsidR="00224B7A" w:rsidRDefault="00CB7C86" w:rsidP="00CB7C86">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000000"/>
                <w:sz w:val="24"/>
                <w:szCs w:val="24"/>
                <w:lang w:eastAsia="en-GB"/>
              </w:rPr>
              <w:t xml:space="preserve">• </w:t>
            </w:r>
            <w:r>
              <w:rPr>
                <w:rFonts w:ascii="Cambria" w:hAnsi="Cambria" w:cs="Cambria"/>
                <w:b w:val="0"/>
                <w:color w:val="000000"/>
                <w:sz w:val="24"/>
                <w:szCs w:val="24"/>
                <w:lang w:eastAsia="en-GB"/>
              </w:rPr>
              <w:t xml:space="preserve">There is pastoral support in the form of </w:t>
            </w:r>
            <w:r w:rsidR="00224B7A">
              <w:rPr>
                <w:rFonts w:ascii="Cambria" w:hAnsi="Cambria" w:cs="Cambria"/>
                <w:b w:val="0"/>
                <w:color w:val="000000"/>
                <w:sz w:val="24"/>
                <w:szCs w:val="24"/>
                <w:lang w:eastAsia="en-GB"/>
              </w:rPr>
              <w:t xml:space="preserve">Form groups, </w:t>
            </w:r>
            <w:r>
              <w:rPr>
                <w:rFonts w:ascii="Cambria" w:hAnsi="Cambria" w:cs="Cambria"/>
                <w:b w:val="0"/>
                <w:color w:val="000000"/>
                <w:sz w:val="24"/>
                <w:szCs w:val="24"/>
                <w:lang w:eastAsia="en-GB"/>
              </w:rPr>
              <w:t>Behaviour Support as well as key</w:t>
            </w:r>
            <w:r w:rsidR="00224B7A">
              <w:rPr>
                <w:rFonts w:ascii="Cambria" w:hAnsi="Cambria" w:cs="Cambria"/>
                <w:b w:val="0"/>
                <w:color w:val="000000"/>
                <w:sz w:val="24"/>
                <w:szCs w:val="24"/>
                <w:lang w:eastAsia="en-GB"/>
              </w:rPr>
              <w:t xml:space="preserve"> </w:t>
            </w:r>
            <w:r>
              <w:rPr>
                <w:rFonts w:ascii="Cambria" w:hAnsi="Cambria" w:cs="Cambria"/>
                <w:b w:val="0"/>
                <w:color w:val="000000"/>
                <w:sz w:val="24"/>
                <w:szCs w:val="24"/>
                <w:lang w:eastAsia="en-GB"/>
              </w:rPr>
              <w:t xml:space="preserve">workers when necessary. </w:t>
            </w:r>
          </w:p>
          <w:p w:rsidR="00CB7C86" w:rsidRDefault="00CB7C86" w:rsidP="00CB7C86">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We understand that pupils with SEND can face many challenges which m</w:t>
            </w:r>
            <w:r w:rsidR="00224B7A">
              <w:rPr>
                <w:rFonts w:ascii="Cambria" w:hAnsi="Cambria" w:cs="Cambria"/>
                <w:b w:val="0"/>
                <w:color w:val="000000"/>
                <w:sz w:val="24"/>
                <w:szCs w:val="24"/>
                <w:lang w:eastAsia="en-GB"/>
              </w:rPr>
              <w:t>ay impact on their overall well</w:t>
            </w:r>
            <w:r>
              <w:rPr>
                <w:rFonts w:ascii="Cambria" w:hAnsi="Cambria" w:cs="Cambria"/>
                <w:b w:val="0"/>
                <w:color w:val="000000"/>
                <w:sz w:val="24"/>
                <w:szCs w:val="24"/>
                <w:lang w:eastAsia="en-GB"/>
              </w:rPr>
              <w:t>being and they may need extra</w:t>
            </w:r>
          </w:p>
          <w:p w:rsidR="00CB7C86" w:rsidRDefault="00403406" w:rsidP="00CB7C86">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Pastoral</w:t>
            </w:r>
            <w:r w:rsidR="00CB7C86">
              <w:rPr>
                <w:rFonts w:ascii="Cambria" w:hAnsi="Cambria" w:cs="Cambria"/>
                <w:b w:val="0"/>
                <w:color w:val="000000"/>
                <w:sz w:val="24"/>
                <w:szCs w:val="24"/>
                <w:lang w:eastAsia="en-GB"/>
              </w:rPr>
              <w:t xml:space="preserve"> support. After discussion with the pupil and parents we may name a key person to add an extra point of contact and individual</w:t>
            </w:r>
          </w:p>
          <w:p w:rsidR="00CB7C86" w:rsidRDefault="00CB7C86" w:rsidP="00CB7C86">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support.</w:t>
            </w:r>
          </w:p>
          <w:p w:rsidR="00CB7C86" w:rsidRDefault="00CB7C86" w:rsidP="00CB7C86">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Developing friendships can be challenging and to support this we offer a range of different social skills activities, which are often</w:t>
            </w:r>
          </w:p>
          <w:p w:rsidR="00CB7C86" w:rsidRDefault="00CB7C86" w:rsidP="00CB7C86">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personalised to meet individual needs.</w:t>
            </w:r>
          </w:p>
          <w:p w:rsidR="00DB7B1A" w:rsidRPr="00403406" w:rsidRDefault="00CB7C86" w:rsidP="00CB7C86">
            <w:pPr>
              <w:pStyle w:val="Default"/>
              <w:rPr>
                <w:i/>
                <w:color w:val="808080"/>
                <w:sz w:val="22"/>
                <w:szCs w:val="22"/>
              </w:rPr>
            </w:pPr>
            <w:r w:rsidRPr="00403406">
              <w:rPr>
                <w:rFonts w:ascii="SymbolMT" w:hAnsi="SymbolMT" w:cs="SymbolMT"/>
                <w:lang w:eastAsia="en-GB"/>
              </w:rPr>
              <w:t xml:space="preserve">• </w:t>
            </w:r>
            <w:r w:rsidRPr="00403406">
              <w:rPr>
                <w:rFonts w:ascii="Cambria" w:hAnsi="Cambria" w:cs="Cambria"/>
                <w:lang w:eastAsia="en-GB"/>
              </w:rPr>
              <w:t>We do not tolerate bullying in our school and we follow our school policy which can be found on the school website</w:t>
            </w:r>
            <w:r w:rsidR="00403406">
              <w:rPr>
                <w:rFonts w:ascii="Cambria" w:hAnsi="Cambria" w:cs="Cambria"/>
                <w:lang w:eastAsia="en-GB"/>
              </w:rPr>
              <w:t>.</w:t>
            </w:r>
          </w:p>
        </w:tc>
      </w:tr>
      <w:tr w:rsidR="0072785C" w:rsidRPr="004B08E8" w:rsidTr="00DC6C98">
        <w:trPr>
          <w:trHeight w:val="144"/>
        </w:trPr>
        <w:tc>
          <w:tcPr>
            <w:tcW w:w="14726" w:type="dxa"/>
          </w:tcPr>
          <w:p w:rsidR="0072785C" w:rsidRPr="00DB7B1A" w:rsidRDefault="006F2071" w:rsidP="00DB7B1A">
            <w:pPr>
              <w:pStyle w:val="Default"/>
              <w:rPr>
                <w:b/>
                <w:sz w:val="22"/>
                <w:szCs w:val="22"/>
              </w:rPr>
            </w:pPr>
            <w:r w:rsidRPr="00DB7B1A">
              <w:rPr>
                <w:b/>
                <w:sz w:val="22"/>
                <w:szCs w:val="22"/>
              </w:rPr>
              <w:t>How will the setting, school or college manage my child or young person’s medicine or personal care needs?</w:t>
            </w:r>
          </w:p>
        </w:tc>
      </w:tr>
      <w:tr w:rsidR="0072785C" w:rsidRPr="004B08E8" w:rsidTr="00DC6C98">
        <w:trPr>
          <w:trHeight w:val="144"/>
        </w:trPr>
        <w:tc>
          <w:tcPr>
            <w:tcW w:w="14726" w:type="dxa"/>
          </w:tcPr>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The school has a</w:t>
            </w:r>
            <w:r w:rsidR="00066ED3">
              <w:rPr>
                <w:rFonts w:ascii="Cambria" w:hAnsi="Cambria" w:cs="Cambria"/>
                <w:b w:val="0"/>
                <w:sz w:val="24"/>
                <w:szCs w:val="24"/>
                <w:lang w:eastAsia="en-GB"/>
              </w:rPr>
              <w:t>n</w:t>
            </w:r>
            <w:r>
              <w:rPr>
                <w:rFonts w:ascii="Cambria" w:hAnsi="Cambria" w:cs="Cambria"/>
                <w:b w:val="0"/>
                <w:sz w:val="24"/>
                <w:szCs w:val="24"/>
                <w:lang w:eastAsia="en-GB"/>
              </w:rPr>
              <w:t xml:space="preserve"> administration of medicines policy which can be accessed on the school website:</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We work closely with the School Nurse and if medication needs to be taken over time in school, then after discussion with the school</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nurse, parents and staff a plan is agreed and put in place. If medication is prescribed by a doctor, you can consent for office staff to keep</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the medication in school and administer it during a pre-arranged time.</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 xml:space="preserve">Pupils have access </w:t>
            </w:r>
            <w:r w:rsidR="00066ED3">
              <w:rPr>
                <w:rFonts w:ascii="Cambria" w:hAnsi="Cambria" w:cs="Cambria"/>
                <w:b w:val="0"/>
                <w:sz w:val="24"/>
                <w:szCs w:val="24"/>
                <w:lang w:eastAsia="en-GB"/>
              </w:rPr>
              <w:t>to</w:t>
            </w:r>
            <w:r>
              <w:rPr>
                <w:rFonts w:ascii="Cambria" w:hAnsi="Cambria" w:cs="Cambria"/>
                <w:b w:val="0"/>
                <w:sz w:val="24"/>
                <w:szCs w:val="24"/>
                <w:lang w:eastAsia="en-GB"/>
              </w:rPr>
              <w:t xml:space="preserve"> </w:t>
            </w:r>
            <w:r w:rsidR="0091220A">
              <w:rPr>
                <w:rFonts w:ascii="Cambria" w:hAnsi="Cambria" w:cs="Cambria"/>
                <w:b w:val="0"/>
                <w:sz w:val="24"/>
                <w:szCs w:val="24"/>
                <w:lang w:eastAsia="en-GB"/>
              </w:rPr>
              <w:t>regular</w:t>
            </w:r>
            <w:r>
              <w:rPr>
                <w:rFonts w:ascii="Cambria" w:hAnsi="Cambria" w:cs="Cambria"/>
                <w:b w:val="0"/>
                <w:sz w:val="24"/>
                <w:szCs w:val="24"/>
                <w:lang w:eastAsia="en-GB"/>
              </w:rPr>
              <w:t xml:space="preserve"> drop in sessions with the school nurse</w:t>
            </w:r>
            <w:r w:rsidR="00FF6AF3">
              <w:rPr>
                <w:rFonts w:ascii="Cambria" w:hAnsi="Cambria" w:cs="Cambria"/>
                <w:b w:val="0"/>
                <w:sz w:val="24"/>
                <w:szCs w:val="24"/>
                <w:lang w:eastAsia="en-GB"/>
              </w:rPr>
              <w:t>.</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We have regular staff updates on any medical conditions affecting individual pupils so that all staff are aware of their particular needs.</w:t>
            </w:r>
          </w:p>
          <w:p w:rsidR="00CB7C86" w:rsidRDefault="00FF6AF3"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S</w:t>
            </w:r>
            <w:r w:rsidR="00CB7C86">
              <w:rPr>
                <w:rFonts w:ascii="Cambria" w:hAnsi="Cambria" w:cs="Cambria"/>
                <w:b w:val="0"/>
                <w:sz w:val="24"/>
                <w:szCs w:val="24"/>
                <w:lang w:eastAsia="en-GB"/>
              </w:rPr>
              <w:t xml:space="preserve">taff </w:t>
            </w:r>
            <w:r>
              <w:rPr>
                <w:rFonts w:ascii="Cambria" w:hAnsi="Cambria" w:cs="Cambria"/>
                <w:b w:val="0"/>
                <w:sz w:val="24"/>
                <w:szCs w:val="24"/>
                <w:lang w:eastAsia="en-GB"/>
              </w:rPr>
              <w:t xml:space="preserve">are informed </w:t>
            </w:r>
            <w:r w:rsidR="00CB7C86">
              <w:rPr>
                <w:rFonts w:ascii="Cambria" w:hAnsi="Cambria" w:cs="Cambria"/>
                <w:b w:val="0"/>
                <w:sz w:val="24"/>
                <w:szCs w:val="24"/>
                <w:lang w:eastAsia="en-GB"/>
              </w:rPr>
              <w:t>of any medical needs and the appropriate action to take if an</w:t>
            </w:r>
            <w:r w:rsidR="00066ED3">
              <w:rPr>
                <w:rFonts w:ascii="Cambria" w:hAnsi="Cambria" w:cs="Cambria"/>
                <w:b w:val="0"/>
                <w:sz w:val="24"/>
                <w:szCs w:val="24"/>
                <w:lang w:eastAsia="en-GB"/>
              </w:rPr>
              <w:t xml:space="preserve"> </w:t>
            </w:r>
            <w:r w:rsidR="009032F1">
              <w:rPr>
                <w:rFonts w:ascii="Cambria" w:hAnsi="Cambria" w:cs="Cambria"/>
                <w:b w:val="0"/>
                <w:sz w:val="24"/>
                <w:szCs w:val="24"/>
                <w:lang w:eastAsia="en-GB"/>
              </w:rPr>
              <w:t>issue should arise,</w:t>
            </w:r>
            <w:r>
              <w:rPr>
                <w:rFonts w:ascii="Cambria" w:hAnsi="Cambria" w:cs="Cambria"/>
                <w:b w:val="0"/>
                <w:sz w:val="24"/>
                <w:szCs w:val="24"/>
                <w:lang w:eastAsia="en-GB"/>
              </w:rPr>
              <w:t xml:space="preserve"> through our CPOMS recording system</w:t>
            </w:r>
            <w:r w:rsidR="009032F1">
              <w:rPr>
                <w:rFonts w:ascii="Cambria" w:hAnsi="Cambria" w:cs="Cambria"/>
                <w:b w:val="0"/>
                <w:sz w:val="24"/>
                <w:szCs w:val="24"/>
                <w:lang w:eastAsia="en-GB"/>
              </w:rPr>
              <w:t>.</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If a pupil needs any personal care then a Personal Care Plan will be developed with the support of parents and medical professionals and</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the pupil’s views will also be listened to.</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We would ask parents to inform school if a pupil has time off for medical appointments and we will record this absence as ‘medical’.</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We have trained First Aiders whose training is regular. There is list posted of First Aiders available at the school.</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There is always a First Aider included as part of the staff team for all off site activities where it is deemed necessary. For instance, given</w:t>
            </w:r>
          </w:p>
          <w:p w:rsidR="00671BD8" w:rsidRPr="003E71F4" w:rsidRDefault="00CB7C86" w:rsidP="001227FD">
            <w:pPr>
              <w:spacing w:after="0" w:line="240" w:lineRule="auto"/>
              <w:rPr>
                <w:b w:val="0"/>
                <w:i/>
                <w:color w:val="808080"/>
              </w:rPr>
            </w:pPr>
            <w:r>
              <w:rPr>
                <w:rFonts w:ascii="Cambria" w:hAnsi="Cambria" w:cs="Cambria"/>
                <w:b w:val="0"/>
                <w:sz w:val="24"/>
                <w:szCs w:val="24"/>
                <w:lang w:eastAsia="en-GB"/>
              </w:rPr>
              <w:t xml:space="preserve">the proximity to school, a visit to </w:t>
            </w:r>
            <w:r w:rsidR="001227FD">
              <w:rPr>
                <w:rFonts w:ascii="Cambria" w:hAnsi="Cambria" w:cs="Cambria"/>
                <w:b w:val="0"/>
                <w:sz w:val="24"/>
                <w:szCs w:val="24"/>
                <w:lang w:eastAsia="en-GB"/>
              </w:rPr>
              <w:t>Crewe</w:t>
            </w:r>
            <w:r>
              <w:rPr>
                <w:rFonts w:ascii="Cambria" w:hAnsi="Cambria" w:cs="Cambria"/>
                <w:b w:val="0"/>
                <w:sz w:val="24"/>
                <w:szCs w:val="24"/>
                <w:lang w:eastAsia="en-GB"/>
              </w:rPr>
              <w:t xml:space="preserve"> may not have a nominated First Aider.</w:t>
            </w:r>
          </w:p>
        </w:tc>
      </w:tr>
      <w:tr w:rsidR="0072785C" w:rsidRPr="004B08E8" w:rsidTr="00DC6C98">
        <w:trPr>
          <w:trHeight w:val="144"/>
        </w:trPr>
        <w:tc>
          <w:tcPr>
            <w:tcW w:w="14726" w:type="dxa"/>
          </w:tcPr>
          <w:p w:rsidR="0072785C" w:rsidRPr="004B08E8" w:rsidRDefault="0072785C" w:rsidP="00021D36">
            <w:pPr>
              <w:pStyle w:val="Default"/>
              <w:rPr>
                <w:b/>
                <w:sz w:val="22"/>
                <w:szCs w:val="22"/>
              </w:rPr>
            </w:pPr>
            <w:r>
              <w:rPr>
                <w:b/>
                <w:sz w:val="22"/>
                <w:szCs w:val="22"/>
              </w:rPr>
              <w:t xml:space="preserve">What support is available to assist with my child or young person’s emotional and social development? </w:t>
            </w:r>
            <w:r w:rsidR="009847D5" w:rsidRPr="009847D5">
              <w:rPr>
                <w:b/>
                <w:i/>
                <w:color w:val="FF0000"/>
              </w:rPr>
              <w:t>(IRR)</w:t>
            </w:r>
          </w:p>
        </w:tc>
      </w:tr>
      <w:tr w:rsidR="0072785C" w:rsidRPr="004B08E8" w:rsidTr="00DC6C98">
        <w:trPr>
          <w:trHeight w:val="144"/>
        </w:trPr>
        <w:tc>
          <w:tcPr>
            <w:tcW w:w="14726" w:type="dxa"/>
          </w:tcPr>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lastRenderedPageBreak/>
              <w:t>Our school ethos is to nurture all pupils.</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 xml:space="preserve">We run social skills workshops and intervention groups, including emotional </w:t>
            </w:r>
            <w:r w:rsidR="00066ED3">
              <w:rPr>
                <w:rFonts w:ascii="Cambria" w:hAnsi="Cambria" w:cs="Cambria"/>
                <w:b w:val="0"/>
                <w:sz w:val="24"/>
                <w:szCs w:val="24"/>
                <w:lang w:eastAsia="en-GB"/>
              </w:rPr>
              <w:t>wellbeing</w:t>
            </w:r>
            <w:r>
              <w:rPr>
                <w:rFonts w:ascii="Cambria" w:hAnsi="Cambria" w:cs="Cambria"/>
                <w:b w:val="0"/>
                <w:sz w:val="24"/>
                <w:szCs w:val="24"/>
                <w:lang w:eastAsia="en-GB"/>
              </w:rPr>
              <w:t xml:space="preserve"> sessions when needed. There are also various</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other sessions offered over</w:t>
            </w:r>
            <w:r w:rsidR="00066ED3">
              <w:rPr>
                <w:rFonts w:ascii="Cambria" w:hAnsi="Cambria" w:cs="Cambria"/>
                <w:b w:val="0"/>
                <w:sz w:val="24"/>
                <w:szCs w:val="24"/>
                <w:lang w:eastAsia="en-GB"/>
              </w:rPr>
              <w:t xml:space="preserve"> the year from outside agencies</w:t>
            </w:r>
            <w:r>
              <w:rPr>
                <w:rFonts w:ascii="Cambria" w:hAnsi="Cambria" w:cs="Cambria"/>
                <w:b w:val="0"/>
                <w:sz w:val="24"/>
                <w:szCs w:val="24"/>
                <w:lang w:eastAsia="en-GB"/>
              </w:rPr>
              <w:t>.</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 xml:space="preserve">There is access to a counsellor </w:t>
            </w:r>
            <w:r w:rsidR="004D77AA">
              <w:rPr>
                <w:rFonts w:ascii="Cambria" w:hAnsi="Cambria" w:cs="Cambria"/>
                <w:b w:val="0"/>
                <w:sz w:val="24"/>
                <w:szCs w:val="24"/>
                <w:lang w:eastAsia="en-GB"/>
              </w:rPr>
              <w:t xml:space="preserve">from Visyon </w:t>
            </w:r>
            <w:r>
              <w:rPr>
                <w:rFonts w:ascii="Cambria" w:hAnsi="Cambria" w:cs="Cambria"/>
                <w:b w:val="0"/>
                <w:sz w:val="24"/>
                <w:szCs w:val="24"/>
                <w:lang w:eastAsia="en-GB"/>
              </w:rPr>
              <w:t>in school</w:t>
            </w:r>
            <w:r w:rsidR="004D77AA">
              <w:rPr>
                <w:rFonts w:ascii="Cambria" w:hAnsi="Cambria" w:cs="Cambria"/>
                <w:b w:val="0"/>
                <w:sz w:val="24"/>
                <w:szCs w:val="24"/>
                <w:lang w:eastAsia="en-GB"/>
              </w:rPr>
              <w:t xml:space="preserve"> each week.</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 xml:space="preserve">We have a strong PSHE curriculum. We run Curriculum Enrichment </w:t>
            </w:r>
            <w:r w:rsidR="00066ED3">
              <w:rPr>
                <w:rFonts w:ascii="Cambria" w:hAnsi="Cambria" w:cs="Cambria"/>
                <w:b w:val="0"/>
                <w:sz w:val="24"/>
                <w:szCs w:val="24"/>
                <w:lang w:eastAsia="en-GB"/>
              </w:rPr>
              <w:t xml:space="preserve">days, </w:t>
            </w:r>
            <w:r>
              <w:rPr>
                <w:rFonts w:ascii="Cambria" w:hAnsi="Cambria" w:cs="Cambria"/>
                <w:b w:val="0"/>
                <w:sz w:val="24"/>
                <w:szCs w:val="24"/>
                <w:lang w:eastAsia="en-GB"/>
              </w:rPr>
              <w:t>where pupils are off-timetable to complete fun</w:t>
            </w:r>
            <w:r w:rsidR="004D77AA">
              <w:rPr>
                <w:rFonts w:ascii="Cambria" w:hAnsi="Cambria" w:cs="Cambria"/>
                <w:b w:val="0"/>
                <w:sz w:val="24"/>
                <w:szCs w:val="24"/>
                <w:lang w:eastAsia="en-GB"/>
              </w:rPr>
              <w:t xml:space="preserve"> </w:t>
            </w:r>
            <w:r>
              <w:rPr>
                <w:rFonts w:ascii="Cambria" w:hAnsi="Cambria" w:cs="Cambria"/>
                <w:b w:val="0"/>
                <w:sz w:val="24"/>
                <w:szCs w:val="24"/>
                <w:lang w:eastAsia="en-GB"/>
              </w:rPr>
              <w:t xml:space="preserve">and educational workshops centred </w:t>
            </w:r>
            <w:proofErr w:type="gramStart"/>
            <w:r>
              <w:rPr>
                <w:rFonts w:ascii="Cambria" w:hAnsi="Cambria" w:cs="Cambria"/>
                <w:b w:val="0"/>
                <w:sz w:val="24"/>
                <w:szCs w:val="24"/>
                <w:lang w:eastAsia="en-GB"/>
              </w:rPr>
              <w:t>around</w:t>
            </w:r>
            <w:proofErr w:type="gramEnd"/>
            <w:r>
              <w:rPr>
                <w:rFonts w:ascii="Cambria" w:hAnsi="Cambria" w:cs="Cambria"/>
                <w:b w:val="0"/>
                <w:sz w:val="24"/>
                <w:szCs w:val="24"/>
                <w:lang w:eastAsia="en-GB"/>
              </w:rPr>
              <w:t xml:space="preserve"> </w:t>
            </w:r>
            <w:r w:rsidR="001333D9">
              <w:rPr>
                <w:rFonts w:ascii="Cambria" w:hAnsi="Cambria" w:cs="Cambria"/>
                <w:b w:val="0"/>
                <w:sz w:val="24"/>
                <w:szCs w:val="24"/>
                <w:lang w:eastAsia="en-GB"/>
              </w:rPr>
              <w:t>British Values</w:t>
            </w:r>
            <w:r>
              <w:rPr>
                <w:rFonts w:ascii="Cambria" w:hAnsi="Cambria" w:cs="Cambria"/>
                <w:b w:val="0"/>
                <w:sz w:val="24"/>
                <w:szCs w:val="24"/>
                <w:lang w:eastAsia="en-GB"/>
              </w:rPr>
              <w:t xml:space="preserve"> and PSHE.</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The class teacher has overall responsibility for the pupils in their class; sometimes a pupil with special needs may need extra support and</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a key person or mentor maybe chosen to fulfil this role.</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We seek advice from ot</w:t>
            </w:r>
            <w:r w:rsidR="001925C6">
              <w:rPr>
                <w:rFonts w:ascii="Cambria" w:hAnsi="Cambria" w:cs="Cambria"/>
                <w:b w:val="0"/>
                <w:sz w:val="24"/>
                <w:szCs w:val="24"/>
                <w:lang w:eastAsia="en-GB"/>
              </w:rPr>
              <w:t>her agencies such as CAMHS, VISY</w:t>
            </w:r>
            <w:r>
              <w:rPr>
                <w:rFonts w:ascii="Cambria" w:hAnsi="Cambria" w:cs="Cambria"/>
                <w:b w:val="0"/>
                <w:sz w:val="24"/>
                <w:szCs w:val="24"/>
                <w:lang w:eastAsia="en-GB"/>
              </w:rPr>
              <w:t>ON, Cheshire East Autism T</w:t>
            </w:r>
            <w:r w:rsidR="004D77AA">
              <w:rPr>
                <w:rFonts w:ascii="Cambria" w:hAnsi="Cambria" w:cs="Cambria"/>
                <w:b w:val="0"/>
                <w:sz w:val="24"/>
                <w:szCs w:val="24"/>
                <w:lang w:eastAsia="en-GB"/>
              </w:rPr>
              <w:t>eam and Educational Psychology.</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Where a child needs extra help developing their emotional and social skills we may put in support such as: social skills group, a key</w:t>
            </w:r>
          </w:p>
          <w:p w:rsidR="00CD6C70" w:rsidRDefault="00CB7C86" w:rsidP="001925C6">
            <w:pPr>
              <w:autoSpaceDE w:val="0"/>
              <w:autoSpaceDN w:val="0"/>
              <w:adjustRightInd w:val="0"/>
              <w:spacing w:after="0" w:line="240" w:lineRule="auto"/>
              <w:rPr>
                <w:i/>
                <w:color w:val="808080"/>
              </w:rPr>
            </w:pPr>
            <w:r>
              <w:rPr>
                <w:rFonts w:ascii="Cambria" w:hAnsi="Cambria" w:cs="Cambria"/>
                <w:b w:val="0"/>
                <w:sz w:val="24"/>
                <w:szCs w:val="24"/>
                <w:lang w:eastAsia="en-GB"/>
              </w:rPr>
              <w:t xml:space="preserve">worker, ‘time-out’ lessons, daily </w:t>
            </w:r>
            <w:r w:rsidR="001925C6">
              <w:rPr>
                <w:rFonts w:ascii="Cambria" w:hAnsi="Cambria" w:cs="Cambria"/>
                <w:b w:val="0"/>
                <w:sz w:val="24"/>
                <w:szCs w:val="24"/>
                <w:lang w:eastAsia="en-GB"/>
              </w:rPr>
              <w:t>meet and greet, daily debriefs and personalised learning</w:t>
            </w:r>
            <w:r>
              <w:rPr>
                <w:rFonts w:ascii="Cambria" w:hAnsi="Cambria" w:cs="Cambria"/>
                <w:b w:val="0"/>
                <w:sz w:val="24"/>
                <w:szCs w:val="24"/>
                <w:lang w:eastAsia="en-GB"/>
              </w:rPr>
              <w:t>. We will also seek external</w:t>
            </w:r>
            <w:r w:rsidR="001925C6">
              <w:rPr>
                <w:rFonts w:ascii="Cambria" w:hAnsi="Cambria" w:cs="Cambria"/>
                <w:b w:val="0"/>
                <w:sz w:val="24"/>
                <w:szCs w:val="24"/>
                <w:lang w:eastAsia="en-GB"/>
              </w:rPr>
              <w:t xml:space="preserve"> </w:t>
            </w:r>
            <w:r>
              <w:rPr>
                <w:rFonts w:ascii="Cambria" w:hAnsi="Cambria" w:cs="Cambria"/>
                <w:b w:val="0"/>
                <w:lang w:eastAsia="en-GB"/>
              </w:rPr>
              <w:t>advice if it is felt appropriate.</w:t>
            </w:r>
          </w:p>
          <w:p w:rsidR="003E71F4" w:rsidRPr="00DB7B1A" w:rsidRDefault="003E71F4" w:rsidP="00FA236D">
            <w:pPr>
              <w:pStyle w:val="Default"/>
              <w:rPr>
                <w:i/>
                <w:color w:val="808080"/>
                <w:sz w:val="22"/>
                <w:szCs w:val="22"/>
              </w:rPr>
            </w:pPr>
          </w:p>
        </w:tc>
      </w:tr>
      <w:tr w:rsidR="0072785C" w:rsidRPr="004B08E8" w:rsidTr="00DC6C98">
        <w:trPr>
          <w:trHeight w:val="144"/>
        </w:trPr>
        <w:tc>
          <w:tcPr>
            <w:tcW w:w="14726" w:type="dxa"/>
          </w:tcPr>
          <w:p w:rsidR="0072785C" w:rsidRPr="00F649BF" w:rsidRDefault="0072785C" w:rsidP="00FA236D">
            <w:pPr>
              <w:pStyle w:val="Default"/>
              <w:rPr>
                <w:b/>
                <w:sz w:val="22"/>
                <w:szCs w:val="22"/>
              </w:rPr>
            </w:pPr>
            <w:r w:rsidRPr="00F649BF">
              <w:rPr>
                <w:b/>
                <w:sz w:val="22"/>
              </w:rPr>
              <w:t>What support is there for behaviour, avoiding exclusions and increasing attendance?</w:t>
            </w:r>
          </w:p>
        </w:tc>
      </w:tr>
      <w:tr w:rsidR="0072785C" w:rsidRPr="004B08E8" w:rsidTr="00DC6C98">
        <w:trPr>
          <w:trHeight w:val="144"/>
        </w:trPr>
        <w:tc>
          <w:tcPr>
            <w:tcW w:w="14726" w:type="dxa"/>
          </w:tcPr>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We have a positive approach to supporting and developing good behaviour.</w:t>
            </w:r>
          </w:p>
          <w:p w:rsidR="003E71F4" w:rsidRPr="00455612" w:rsidRDefault="00CB7C86" w:rsidP="00CB7C86">
            <w:pPr>
              <w:pStyle w:val="Default"/>
              <w:rPr>
                <w:rFonts w:ascii="Cambria" w:hAnsi="Cambria" w:cs="Cambria"/>
                <w:lang w:eastAsia="en-GB"/>
              </w:rPr>
            </w:pPr>
            <w:r w:rsidRPr="00455612">
              <w:rPr>
                <w:rFonts w:ascii="SymbolMT" w:hAnsi="SymbolMT" w:cs="SymbolMT"/>
                <w:lang w:eastAsia="en-GB"/>
              </w:rPr>
              <w:t xml:space="preserve">• </w:t>
            </w:r>
            <w:r w:rsidRPr="00455612">
              <w:rPr>
                <w:rFonts w:ascii="Cambria" w:hAnsi="Cambria" w:cs="Cambria"/>
                <w:lang w:eastAsia="en-GB"/>
              </w:rPr>
              <w:t>Our Behaviour Policy can be found on our website.</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We recognise that challenging behaviour is not a special educational need, but we also recognise that some SEN</w:t>
            </w:r>
            <w:r w:rsidR="00455612">
              <w:rPr>
                <w:rFonts w:ascii="Cambria" w:hAnsi="Cambria" w:cs="Cambria"/>
                <w:b w:val="0"/>
                <w:sz w:val="24"/>
                <w:szCs w:val="24"/>
                <w:lang w:eastAsia="en-GB"/>
              </w:rPr>
              <w:t>D</w:t>
            </w:r>
            <w:r>
              <w:rPr>
                <w:rFonts w:ascii="Cambria" w:hAnsi="Cambria" w:cs="Cambria"/>
                <w:b w:val="0"/>
                <w:sz w:val="24"/>
                <w:szCs w:val="24"/>
                <w:lang w:eastAsia="en-GB"/>
              </w:rPr>
              <w:t xml:space="preserve"> pupils’ behaviour may</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need extra support and understanding. Parents are involved in identifying and discussing specific issues and an individual behaviour plan</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 xml:space="preserve">may be written to identify support and set targets. We operate a </w:t>
            </w:r>
            <w:r w:rsidR="0092052C">
              <w:rPr>
                <w:rFonts w:ascii="Cambria" w:hAnsi="Cambria" w:cs="Cambria"/>
                <w:b w:val="0"/>
                <w:sz w:val="24"/>
                <w:szCs w:val="24"/>
                <w:lang w:eastAsia="en-GB"/>
              </w:rPr>
              <w:t>Lesson monitor</w:t>
            </w:r>
            <w:r>
              <w:rPr>
                <w:rFonts w:ascii="Cambria" w:hAnsi="Cambria" w:cs="Cambria"/>
                <w:b w:val="0"/>
                <w:sz w:val="24"/>
                <w:szCs w:val="24"/>
                <w:lang w:eastAsia="en-GB"/>
              </w:rPr>
              <w:t xml:space="preserve"> system where </w:t>
            </w:r>
            <w:r w:rsidR="0092052C">
              <w:rPr>
                <w:rFonts w:ascii="Cambria" w:hAnsi="Cambria" w:cs="Cambria"/>
                <w:b w:val="0"/>
                <w:sz w:val="24"/>
                <w:szCs w:val="24"/>
                <w:lang w:eastAsia="en-GB"/>
              </w:rPr>
              <w:t xml:space="preserve">all </w:t>
            </w:r>
            <w:r>
              <w:rPr>
                <w:rFonts w:ascii="Cambria" w:hAnsi="Cambria" w:cs="Cambria"/>
                <w:b w:val="0"/>
                <w:sz w:val="24"/>
                <w:szCs w:val="24"/>
                <w:lang w:eastAsia="en-GB"/>
              </w:rPr>
              <w:t>students work</w:t>
            </w:r>
            <w:r w:rsidR="00455612">
              <w:rPr>
                <w:rFonts w:ascii="Cambria" w:hAnsi="Cambria" w:cs="Cambria"/>
                <w:b w:val="0"/>
                <w:sz w:val="24"/>
                <w:szCs w:val="24"/>
                <w:lang w:eastAsia="en-GB"/>
              </w:rPr>
              <w:t xml:space="preserve"> </w:t>
            </w:r>
            <w:r>
              <w:rPr>
                <w:rFonts w:ascii="Cambria" w:hAnsi="Cambria" w:cs="Cambria"/>
                <w:b w:val="0"/>
                <w:sz w:val="24"/>
                <w:szCs w:val="24"/>
                <w:lang w:eastAsia="en-GB"/>
              </w:rPr>
              <w:t>towards positive targets and receive praise in recognition of achieving the targets, with the aim of improving behaviour in the long term.</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Attendance is monitored daily. Where a pupil with special education needs has poor attendance we would seek to discuss this with the</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parent and where possible seek advice from the Education Welfare</w:t>
            </w:r>
            <w:r w:rsidR="00455612">
              <w:rPr>
                <w:rFonts w:ascii="Cambria" w:hAnsi="Cambria" w:cs="Cambria"/>
                <w:b w:val="0"/>
                <w:sz w:val="24"/>
                <w:szCs w:val="24"/>
                <w:lang w:eastAsia="en-GB"/>
              </w:rPr>
              <w:t xml:space="preserve"> Officer</w:t>
            </w:r>
            <w:r>
              <w:rPr>
                <w:rFonts w:ascii="Cambria" w:hAnsi="Cambria" w:cs="Cambria"/>
                <w:b w:val="0"/>
                <w:sz w:val="24"/>
                <w:szCs w:val="24"/>
                <w:lang w:eastAsia="en-GB"/>
              </w:rPr>
              <w:t>. For our attendance policy, please visit the website</w:t>
            </w:r>
            <w:r w:rsidR="00455612">
              <w:rPr>
                <w:rFonts w:ascii="Cambria" w:hAnsi="Cambria" w:cs="Cambria"/>
                <w:b w:val="0"/>
                <w:sz w:val="24"/>
                <w:szCs w:val="24"/>
                <w:lang w:eastAsia="en-GB"/>
              </w:rPr>
              <w:t>.</w:t>
            </w:r>
          </w:p>
          <w:p w:rsidR="00CB7C86" w:rsidRDefault="00CB7C86" w:rsidP="00CB7C86">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 xml:space="preserve">We operate an incentive </w:t>
            </w:r>
            <w:r w:rsidR="003E21A8">
              <w:rPr>
                <w:rFonts w:ascii="Cambria" w:hAnsi="Cambria" w:cs="Cambria"/>
                <w:b w:val="0"/>
                <w:sz w:val="24"/>
                <w:szCs w:val="24"/>
                <w:lang w:eastAsia="en-GB"/>
              </w:rPr>
              <w:t xml:space="preserve">rewards </w:t>
            </w:r>
            <w:r>
              <w:rPr>
                <w:rFonts w:ascii="Cambria" w:hAnsi="Cambria" w:cs="Cambria"/>
                <w:b w:val="0"/>
                <w:sz w:val="24"/>
                <w:szCs w:val="24"/>
                <w:lang w:eastAsia="en-GB"/>
              </w:rPr>
              <w:t xml:space="preserve">scheme, which are awarded for achievement. </w:t>
            </w:r>
            <w:r w:rsidR="001333D9">
              <w:rPr>
                <w:rFonts w:ascii="Cambria" w:hAnsi="Cambria" w:cs="Cambria"/>
                <w:b w:val="0"/>
                <w:sz w:val="24"/>
                <w:szCs w:val="24"/>
                <w:lang w:eastAsia="en-GB"/>
              </w:rPr>
              <w:t>Rewards</w:t>
            </w:r>
            <w:r>
              <w:rPr>
                <w:rFonts w:ascii="Cambria" w:hAnsi="Cambria" w:cs="Cambria"/>
                <w:b w:val="0"/>
                <w:sz w:val="24"/>
                <w:szCs w:val="24"/>
                <w:lang w:eastAsia="en-GB"/>
              </w:rPr>
              <w:t xml:space="preserve"> are given for certain milestones when</w:t>
            </w:r>
          </w:p>
          <w:p w:rsidR="00CD6C70" w:rsidRPr="002506FC" w:rsidRDefault="00CB7C86" w:rsidP="001333D9">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 xml:space="preserve">pupils collect specific amounts of </w:t>
            </w:r>
            <w:r w:rsidR="003E21A8">
              <w:rPr>
                <w:rFonts w:ascii="Cambria" w:hAnsi="Cambria" w:cs="Cambria"/>
                <w:b w:val="0"/>
                <w:sz w:val="24"/>
                <w:szCs w:val="24"/>
                <w:lang w:eastAsia="en-GB"/>
              </w:rPr>
              <w:t>positive lesson monitor scores</w:t>
            </w:r>
            <w:r>
              <w:rPr>
                <w:rFonts w:ascii="Cambria" w:hAnsi="Cambria" w:cs="Cambria"/>
                <w:b w:val="0"/>
                <w:sz w:val="24"/>
                <w:szCs w:val="24"/>
                <w:lang w:eastAsia="en-GB"/>
              </w:rPr>
              <w:t xml:space="preserve">. There </w:t>
            </w:r>
            <w:r w:rsidR="001333D9">
              <w:rPr>
                <w:rFonts w:ascii="Cambria" w:hAnsi="Cambria" w:cs="Cambria"/>
                <w:b w:val="0"/>
                <w:sz w:val="24"/>
                <w:szCs w:val="24"/>
                <w:lang w:eastAsia="en-GB"/>
              </w:rPr>
              <w:t xml:space="preserve">are </w:t>
            </w:r>
            <w:proofErr w:type="gramStart"/>
            <w:r w:rsidR="001333D9">
              <w:rPr>
                <w:rFonts w:ascii="Cambria" w:hAnsi="Cambria" w:cs="Cambria"/>
                <w:b w:val="0"/>
                <w:sz w:val="24"/>
                <w:szCs w:val="24"/>
                <w:lang w:eastAsia="en-GB"/>
              </w:rPr>
              <w:t>also  celebration</w:t>
            </w:r>
            <w:proofErr w:type="gramEnd"/>
            <w:r w:rsidR="001333D9">
              <w:rPr>
                <w:rFonts w:ascii="Cambria" w:hAnsi="Cambria" w:cs="Cambria"/>
                <w:b w:val="0"/>
                <w:sz w:val="24"/>
                <w:szCs w:val="24"/>
                <w:lang w:eastAsia="en-GB"/>
              </w:rPr>
              <w:t xml:space="preserve"> assemblies,</w:t>
            </w:r>
            <w:r>
              <w:rPr>
                <w:rFonts w:ascii="Cambria" w:hAnsi="Cambria" w:cs="Cambria"/>
                <w:b w:val="0"/>
                <w:sz w:val="24"/>
                <w:szCs w:val="24"/>
                <w:lang w:eastAsia="en-GB"/>
              </w:rPr>
              <w:t xml:space="preserve"> where pupils are rewarded for good</w:t>
            </w:r>
            <w:r w:rsidR="003E21A8">
              <w:rPr>
                <w:rFonts w:ascii="Cambria" w:hAnsi="Cambria" w:cs="Cambria"/>
                <w:b w:val="0"/>
                <w:sz w:val="24"/>
                <w:szCs w:val="24"/>
                <w:lang w:eastAsia="en-GB"/>
              </w:rPr>
              <w:t xml:space="preserve"> </w:t>
            </w:r>
            <w:r>
              <w:rPr>
                <w:rFonts w:ascii="Cambria" w:hAnsi="Cambria" w:cs="Cambria"/>
                <w:b w:val="0"/>
                <w:sz w:val="24"/>
                <w:szCs w:val="24"/>
                <w:lang w:eastAsia="en-GB"/>
              </w:rPr>
              <w:t xml:space="preserve">attendance, </w:t>
            </w:r>
            <w:r w:rsidR="007F3388">
              <w:rPr>
                <w:rFonts w:ascii="Cambria" w:hAnsi="Cambria" w:cs="Cambria"/>
                <w:b w:val="0"/>
                <w:sz w:val="24"/>
                <w:szCs w:val="24"/>
                <w:lang w:eastAsia="en-GB"/>
              </w:rPr>
              <w:t>positive lesson scores</w:t>
            </w:r>
            <w:r>
              <w:rPr>
                <w:rFonts w:ascii="Cambria" w:hAnsi="Cambria" w:cs="Cambria"/>
                <w:b w:val="0"/>
                <w:sz w:val="24"/>
                <w:szCs w:val="24"/>
                <w:lang w:eastAsia="en-GB"/>
              </w:rPr>
              <w:t>, and other achievements.</w:t>
            </w:r>
          </w:p>
        </w:tc>
      </w:tr>
    </w:tbl>
    <w:p w:rsidR="00E06504" w:rsidRDefault="00E06504" w:rsidP="004716A7">
      <w:pPr>
        <w:pStyle w:val="NoSpacing"/>
      </w:pPr>
    </w:p>
    <w:p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17222B">
        <w:trPr>
          <w:trHeight w:val="144"/>
          <w:tblHeader/>
        </w:trPr>
        <w:tc>
          <w:tcPr>
            <w:tcW w:w="14726" w:type="dxa"/>
            <w:shd w:val="clear" w:color="auto" w:fill="76923C" w:themeFill="accent3" w:themeFillShade="BF"/>
          </w:tcPr>
          <w:p w:rsidR="0017222B" w:rsidRDefault="00FB4521"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FFFF99"/>
          </w:tcPr>
          <w:p w:rsidR="0072785C" w:rsidRPr="004B08E8" w:rsidRDefault="00CD6C70" w:rsidP="00FB1E2A">
            <w:pPr>
              <w:pStyle w:val="Default"/>
              <w:rPr>
                <w:b/>
                <w:szCs w:val="22"/>
              </w:rPr>
            </w:pPr>
            <w:r>
              <w:rPr>
                <w:rFonts w:cs="Times New Roman"/>
                <w:color w:val="auto"/>
                <w:sz w:val="22"/>
                <w:szCs w:val="22"/>
              </w:rPr>
              <w:br w:type="page"/>
            </w:r>
            <w:bookmarkStart w:id="5" w:name="Roles"/>
            <w:bookmarkEnd w:id="5"/>
            <w:r w:rsidR="0072785C" w:rsidRPr="004B08E8">
              <w:rPr>
                <w:b/>
                <w:szCs w:val="22"/>
              </w:rPr>
              <w:t xml:space="preserve">Working Together &amp; Roles </w:t>
            </w:r>
          </w:p>
        </w:tc>
      </w:tr>
      <w:tr w:rsidR="0072785C" w:rsidRPr="004B08E8" w:rsidTr="00DC6C98">
        <w:trPr>
          <w:trHeight w:val="144"/>
        </w:trPr>
        <w:tc>
          <w:tcPr>
            <w:tcW w:w="14726" w:type="dxa"/>
            <w:shd w:val="clear" w:color="auto" w:fill="auto"/>
          </w:tcPr>
          <w:p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rsidTr="00DC6C98">
        <w:trPr>
          <w:trHeight w:val="144"/>
        </w:trPr>
        <w:tc>
          <w:tcPr>
            <w:tcW w:w="14726" w:type="dxa"/>
            <w:shd w:val="clear" w:color="auto" w:fill="auto"/>
          </w:tcPr>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The role of the class teacher is:</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To deliver quality first teaching and adapt it to meet individual pupils needs.</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To check progress across the year and identify where additional help or support may be needed.</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To discuss with the SENCO any extra additional help your child may need.</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To plan with any additional adults or key people the implementation of any extra support or intervention.</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To listen to specialist advice from outside agencies such as CEAT, the Educational Psychology Service, or relevant medical advice and</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adapt teaching and learning as advised.</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To be the first point of contact for parents.</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 xml:space="preserve">Has overall responsibility for pupils learning and their day-to-day </w:t>
            </w:r>
            <w:r w:rsidR="007F3388">
              <w:rPr>
                <w:rFonts w:ascii="Cambria" w:hAnsi="Cambria" w:cs="Cambria"/>
                <w:b w:val="0"/>
                <w:sz w:val="24"/>
                <w:szCs w:val="24"/>
                <w:lang w:eastAsia="en-GB"/>
              </w:rPr>
              <w:t>wellbeing</w:t>
            </w:r>
            <w:r>
              <w:rPr>
                <w:rFonts w:ascii="Cambria" w:hAnsi="Cambria" w:cs="Cambria"/>
                <w:b w:val="0"/>
                <w:sz w:val="24"/>
                <w:szCs w:val="24"/>
                <w:lang w:eastAsia="en-GB"/>
              </w:rPr>
              <w:t xml:space="preserve"> in school.</w:t>
            </w:r>
          </w:p>
          <w:p w:rsidR="0072785C" w:rsidRPr="004B08E8" w:rsidRDefault="00013542" w:rsidP="00013542">
            <w:pPr>
              <w:pStyle w:val="Default"/>
              <w:rPr>
                <w:b/>
                <w:sz w:val="22"/>
                <w:szCs w:val="22"/>
              </w:rPr>
            </w:pPr>
            <w:r>
              <w:rPr>
                <w:rFonts w:ascii="SymbolMT" w:hAnsi="SymbolMT" w:cs="SymbolMT"/>
                <w:b/>
                <w:lang w:eastAsia="en-GB"/>
              </w:rPr>
              <w:t xml:space="preserve">• </w:t>
            </w:r>
            <w:r w:rsidRPr="00455612">
              <w:rPr>
                <w:rFonts w:ascii="Cambria" w:hAnsi="Cambria" w:cs="Cambria"/>
                <w:lang w:eastAsia="en-GB"/>
              </w:rPr>
              <w:t>To ensure the School’s SEND policy is followed in their classroom.</w:t>
            </w:r>
          </w:p>
          <w:p w:rsidR="0072785C" w:rsidRPr="004B08E8" w:rsidRDefault="0072785C" w:rsidP="00FB1E2A">
            <w:pPr>
              <w:pStyle w:val="Default"/>
              <w:rPr>
                <w:b/>
                <w:sz w:val="22"/>
                <w:szCs w:val="22"/>
              </w:rPr>
            </w:pPr>
          </w:p>
          <w:p w:rsidR="0072785C" w:rsidRPr="004B08E8" w:rsidRDefault="0072785C" w:rsidP="00FB1E2A">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rsidTr="00DC6C98">
        <w:trPr>
          <w:trHeight w:val="144"/>
        </w:trPr>
        <w:tc>
          <w:tcPr>
            <w:tcW w:w="14726" w:type="dxa"/>
            <w:shd w:val="clear" w:color="auto" w:fill="auto"/>
          </w:tcPr>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The Head Teacher</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SEN</w:t>
            </w:r>
            <w:r w:rsidR="00455612">
              <w:rPr>
                <w:rFonts w:ascii="Cambria" w:hAnsi="Cambria" w:cs="Cambria"/>
                <w:b w:val="0"/>
                <w:sz w:val="24"/>
                <w:szCs w:val="24"/>
                <w:lang w:eastAsia="en-GB"/>
              </w:rPr>
              <w:t>D</w:t>
            </w:r>
            <w:r>
              <w:rPr>
                <w:rFonts w:ascii="Cambria" w:hAnsi="Cambria" w:cs="Cambria"/>
                <w:b w:val="0"/>
                <w:sz w:val="24"/>
                <w:szCs w:val="24"/>
                <w:lang w:eastAsia="en-GB"/>
              </w:rPr>
              <w:t xml:space="preserve"> Governor</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SENCO</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Form tutor</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Key worker or a Teaching Assistant may have a role depending on the pupils needs at the time. Pupils may work with different adults</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proofErr w:type="gramStart"/>
            <w:r>
              <w:rPr>
                <w:rFonts w:ascii="Cambria" w:hAnsi="Cambria" w:cs="Cambria"/>
                <w:b w:val="0"/>
                <w:sz w:val="24"/>
                <w:szCs w:val="24"/>
                <w:lang w:eastAsia="en-GB"/>
              </w:rPr>
              <w:t>throughout</w:t>
            </w:r>
            <w:proofErr w:type="gramEnd"/>
            <w:r>
              <w:rPr>
                <w:rFonts w:ascii="Cambria" w:hAnsi="Cambria" w:cs="Cambria"/>
                <w:b w:val="0"/>
                <w:sz w:val="24"/>
                <w:szCs w:val="24"/>
                <w:lang w:eastAsia="en-GB"/>
              </w:rPr>
              <w:t xml:space="preserve"> the day.</w:t>
            </w:r>
          </w:p>
          <w:p w:rsidR="0072785C" w:rsidRPr="00AF73FA" w:rsidRDefault="00013542" w:rsidP="00013542">
            <w:pPr>
              <w:pStyle w:val="Default"/>
              <w:rPr>
                <w:i/>
                <w:color w:val="808080"/>
                <w:sz w:val="22"/>
                <w:szCs w:val="22"/>
              </w:rPr>
            </w:pPr>
            <w:r w:rsidRPr="00455612">
              <w:rPr>
                <w:rFonts w:ascii="SymbolMT" w:hAnsi="SymbolMT" w:cs="SymbolMT"/>
                <w:lang w:eastAsia="en-GB"/>
              </w:rPr>
              <w:t xml:space="preserve">• </w:t>
            </w:r>
            <w:r w:rsidRPr="00455612">
              <w:rPr>
                <w:rFonts w:ascii="Cambria" w:hAnsi="Cambria" w:cs="Cambria"/>
                <w:lang w:eastAsia="en-GB"/>
              </w:rPr>
              <w:t>Outside agencies may have a role, for example speech and language ther</w:t>
            </w:r>
            <w:r w:rsidR="007F3388" w:rsidRPr="00455612">
              <w:rPr>
                <w:rFonts w:ascii="Cambria" w:hAnsi="Cambria" w:cs="Cambria"/>
                <w:lang w:eastAsia="en-GB"/>
              </w:rPr>
              <w:t>apist, Educational Psychologist</w:t>
            </w:r>
            <w:r>
              <w:rPr>
                <w:rFonts w:ascii="Cambria" w:hAnsi="Cambria" w:cs="Cambria"/>
                <w:b/>
                <w:lang w:eastAsia="en-GB"/>
              </w:rPr>
              <w:t>.</w:t>
            </w:r>
          </w:p>
          <w:p w:rsidR="0072785C" w:rsidRDefault="0072785C" w:rsidP="00FB1E2A">
            <w:pPr>
              <w:pStyle w:val="Default"/>
              <w:rPr>
                <w:b/>
                <w:sz w:val="22"/>
                <w:szCs w:val="22"/>
              </w:rPr>
            </w:pPr>
          </w:p>
          <w:p w:rsidR="00CD6C70" w:rsidRDefault="00CD6C70" w:rsidP="00FB1E2A">
            <w:pPr>
              <w:pStyle w:val="Default"/>
              <w:rPr>
                <w:b/>
                <w:sz w:val="22"/>
                <w:szCs w:val="22"/>
              </w:rPr>
            </w:pPr>
          </w:p>
          <w:p w:rsidR="00CD6C70" w:rsidRPr="004B08E8" w:rsidRDefault="00CD6C70" w:rsidP="00FB1E2A">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rsidTr="00DC6C98">
        <w:trPr>
          <w:trHeight w:val="144"/>
        </w:trPr>
        <w:tc>
          <w:tcPr>
            <w:tcW w:w="14726" w:type="dxa"/>
            <w:shd w:val="clear" w:color="auto" w:fill="auto"/>
          </w:tcPr>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The SENCO shares the information about a child’s SEN</w:t>
            </w:r>
            <w:r w:rsidR="00455612">
              <w:rPr>
                <w:rFonts w:ascii="Cambria" w:hAnsi="Cambria" w:cs="Cambria"/>
                <w:b w:val="0"/>
                <w:sz w:val="24"/>
                <w:szCs w:val="24"/>
                <w:lang w:eastAsia="en-GB"/>
              </w:rPr>
              <w:t>D</w:t>
            </w:r>
            <w:r>
              <w:rPr>
                <w:rFonts w:ascii="Cambria" w:hAnsi="Cambria" w:cs="Cambria"/>
                <w:b w:val="0"/>
                <w:sz w:val="24"/>
                <w:szCs w:val="24"/>
                <w:lang w:eastAsia="en-GB"/>
              </w:rPr>
              <w:t xml:space="preserve"> or EHC plan with key staff and helps plan with staff how the outcomes can be</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achieved.</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Staff are regularly up dated about any significant changes to provision through staff meetings and through formal and informal</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lastRenderedPageBreak/>
              <w:t>discussions.</w:t>
            </w:r>
          </w:p>
          <w:p w:rsidR="00013542" w:rsidRDefault="00013542" w:rsidP="00013542">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Each child with an EHC plan also has a pupil profile to help support and explain the child’s needs, interests and strengths in order to</w:t>
            </w:r>
          </w:p>
          <w:p w:rsidR="0072785C" w:rsidRPr="00455612" w:rsidRDefault="00013542" w:rsidP="00013542">
            <w:pPr>
              <w:pStyle w:val="Default"/>
              <w:rPr>
                <w:sz w:val="22"/>
                <w:szCs w:val="22"/>
              </w:rPr>
            </w:pPr>
            <w:r w:rsidRPr="00455612">
              <w:rPr>
                <w:rFonts w:ascii="Cambria" w:hAnsi="Cambria" w:cs="Cambria"/>
                <w:lang w:eastAsia="en-GB"/>
              </w:rPr>
              <w:t>improve learning. This may include comments from the child, if they wish, regarding what they struggle with and what we can do to help.</w:t>
            </w:r>
          </w:p>
          <w:p w:rsidR="00CD6C70" w:rsidRDefault="00CD6C70" w:rsidP="00050046">
            <w:pPr>
              <w:pStyle w:val="Default"/>
              <w:rPr>
                <w:b/>
                <w:sz w:val="22"/>
                <w:szCs w:val="22"/>
              </w:rPr>
            </w:pPr>
          </w:p>
          <w:p w:rsidR="00571C66" w:rsidRPr="004B08E8" w:rsidRDefault="00571C66" w:rsidP="00050046">
            <w:pPr>
              <w:pStyle w:val="Default"/>
              <w:rPr>
                <w:b/>
                <w:sz w:val="22"/>
                <w:szCs w:val="22"/>
              </w:rPr>
            </w:pPr>
          </w:p>
          <w:p w:rsidR="0072785C" w:rsidRPr="004B08E8" w:rsidRDefault="0072785C"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80BE7">
            <w:pPr>
              <w:pStyle w:val="Default"/>
              <w:rPr>
                <w:b/>
                <w:sz w:val="22"/>
                <w:szCs w:val="22"/>
              </w:rPr>
            </w:pPr>
            <w:r w:rsidRPr="004B08E8">
              <w:rPr>
                <w:b/>
                <w:sz w:val="22"/>
                <w:szCs w:val="22"/>
              </w:rPr>
              <w:lastRenderedPageBreak/>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52224E" w:rsidRDefault="0052224E" w:rsidP="0052224E">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The school has a wide range of expertise and skills to support pupils with SEND.</w:t>
            </w:r>
          </w:p>
          <w:p w:rsidR="0052224E" w:rsidRDefault="0052224E" w:rsidP="0052224E">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sidR="007F3388">
              <w:rPr>
                <w:rFonts w:ascii="Cambria" w:hAnsi="Cambria" w:cs="Cambria"/>
                <w:b w:val="0"/>
                <w:sz w:val="24"/>
                <w:szCs w:val="24"/>
                <w:lang w:eastAsia="en-GB"/>
              </w:rPr>
              <w:t>These include:</w:t>
            </w:r>
          </w:p>
          <w:p w:rsidR="0052224E" w:rsidRDefault="0052224E" w:rsidP="0052224E">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All our teachers hold qualified teacher status and all staff receive regular training on how best to support our pupils with SEND for</w:t>
            </w:r>
          </w:p>
          <w:p w:rsidR="0052224E" w:rsidRDefault="0052224E" w:rsidP="0052224E">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example in dyslexia, autism, ADHD and speech and language.</w:t>
            </w:r>
          </w:p>
          <w:p w:rsidR="0052224E" w:rsidRDefault="0052224E" w:rsidP="0052224E">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Our teaching assistants, the majority of whom are degree qualified, are responsible for particular areas of SEND and keep up to date with</w:t>
            </w:r>
          </w:p>
          <w:p w:rsidR="0052224E" w:rsidRDefault="0052224E" w:rsidP="0052224E">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recent developments/theories/practices in their certain field before sharing this knowledge with the rest of the department through</w:t>
            </w:r>
          </w:p>
          <w:p w:rsidR="0052224E" w:rsidRDefault="0052224E" w:rsidP="0052224E">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meetings/training etc.</w:t>
            </w:r>
          </w:p>
          <w:p w:rsidR="00FE0F1C" w:rsidRPr="007F3388" w:rsidRDefault="0052224E" w:rsidP="007F3388">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We are a Dyslexia Friendly Sch</w:t>
            </w:r>
            <w:r w:rsidR="007F3388">
              <w:rPr>
                <w:rFonts w:ascii="Cambria" w:hAnsi="Cambria" w:cs="Cambria"/>
                <w:b w:val="0"/>
                <w:sz w:val="24"/>
                <w:szCs w:val="24"/>
                <w:lang w:eastAsia="en-GB"/>
              </w:rPr>
              <w:t>ool with Nurture Trained staff.</w:t>
            </w:r>
          </w:p>
        </w:tc>
      </w:tr>
      <w:tr w:rsidR="0072785C" w:rsidRPr="004B08E8" w:rsidTr="00DC6C98">
        <w:trPr>
          <w:trHeight w:val="144"/>
        </w:trPr>
        <w:tc>
          <w:tcPr>
            <w:tcW w:w="14726" w:type="dxa"/>
            <w:shd w:val="clear" w:color="auto" w:fill="auto"/>
          </w:tcPr>
          <w:p w:rsidR="0072785C" w:rsidRPr="004B08E8" w:rsidRDefault="0072785C" w:rsidP="00AA3519">
            <w:pPr>
              <w:pStyle w:val="Default"/>
              <w:rPr>
                <w:b/>
                <w:sz w:val="22"/>
                <w:szCs w:val="22"/>
              </w:rPr>
            </w:pPr>
            <w:r w:rsidRPr="004B08E8">
              <w:rPr>
                <w:b/>
                <w:sz w:val="22"/>
                <w:szCs w:val="22"/>
              </w:rPr>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52224E" w:rsidRDefault="0052224E" w:rsidP="0052224E">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Regular sessions from our educational psychologist which can be used for training, consultation, reports which we prioritise on a needs</w:t>
            </w:r>
          </w:p>
          <w:p w:rsidR="0052224E" w:rsidRDefault="0052224E" w:rsidP="0052224E">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basis.</w:t>
            </w:r>
          </w:p>
          <w:p w:rsidR="0052224E" w:rsidRDefault="0052224E" w:rsidP="0052224E">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Cheshire East Autism Team cluster meetings are held half-termly.</w:t>
            </w:r>
          </w:p>
          <w:p w:rsidR="00C94A02" w:rsidRDefault="0052224E" w:rsidP="0052224E">
            <w:pPr>
              <w:pStyle w:val="Default"/>
              <w:rPr>
                <w:rFonts w:ascii="Cambria" w:hAnsi="Cambria" w:cs="Cambria"/>
                <w:b/>
                <w:lang w:eastAsia="en-GB"/>
              </w:rPr>
            </w:pPr>
            <w:r>
              <w:rPr>
                <w:rFonts w:ascii="SymbolMT" w:hAnsi="SymbolMT" w:cs="SymbolMT"/>
                <w:b/>
                <w:lang w:eastAsia="en-GB"/>
              </w:rPr>
              <w:t xml:space="preserve">• </w:t>
            </w:r>
            <w:r w:rsidRPr="009528FC">
              <w:rPr>
                <w:rFonts w:ascii="Cambria" w:hAnsi="Cambria" w:cs="Cambria"/>
                <w:lang w:eastAsia="en-GB"/>
              </w:rPr>
              <w:t>Support and advice is sought and implemented from external agencies to ensure any barriers to success are identified and responded to</w:t>
            </w:r>
            <w:r>
              <w:rPr>
                <w:rFonts w:ascii="Cambria" w:hAnsi="Cambria" w:cs="Cambria"/>
                <w:b/>
                <w:lang w:eastAsia="en-GB"/>
              </w:rPr>
              <w:t>.</w:t>
            </w:r>
          </w:p>
          <w:p w:rsidR="0052224E" w:rsidRDefault="0052224E" w:rsidP="0052224E">
            <w:pPr>
              <w:pStyle w:val="Default"/>
              <w:rPr>
                <w:rFonts w:ascii="Cambria" w:hAnsi="Cambria" w:cs="Cambria"/>
                <w:b/>
                <w:lang w:eastAsia="en-GB"/>
              </w:rPr>
            </w:pPr>
          </w:p>
          <w:p w:rsidR="0052224E" w:rsidRDefault="0052224E" w:rsidP="0052224E">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These include the:</w:t>
            </w:r>
          </w:p>
          <w:p w:rsidR="0052224E" w:rsidRDefault="0052224E" w:rsidP="0052224E">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1E1E1E"/>
                <w:sz w:val="24"/>
                <w:szCs w:val="24"/>
                <w:lang w:eastAsia="en-GB"/>
              </w:rPr>
              <w:t xml:space="preserve">• </w:t>
            </w:r>
            <w:r>
              <w:rPr>
                <w:rFonts w:ascii="Cambria" w:hAnsi="Cambria" w:cs="Cambria"/>
                <w:b w:val="0"/>
                <w:color w:val="000000"/>
                <w:sz w:val="24"/>
                <w:szCs w:val="24"/>
                <w:lang w:eastAsia="en-GB"/>
              </w:rPr>
              <w:t>Educational Psychologist</w:t>
            </w:r>
          </w:p>
          <w:p w:rsidR="0052224E" w:rsidRDefault="0052224E" w:rsidP="0052224E">
            <w:pPr>
              <w:autoSpaceDE w:val="0"/>
              <w:autoSpaceDN w:val="0"/>
              <w:adjustRightInd w:val="0"/>
              <w:spacing w:after="0" w:line="240" w:lineRule="auto"/>
              <w:rPr>
                <w:rFonts w:ascii="Cambria" w:hAnsi="Cambria" w:cs="Cambria"/>
                <w:b w:val="0"/>
                <w:color w:val="1E1E1E"/>
                <w:sz w:val="24"/>
                <w:szCs w:val="24"/>
                <w:lang w:eastAsia="en-GB"/>
              </w:rPr>
            </w:pPr>
            <w:r>
              <w:rPr>
                <w:rFonts w:ascii="SymbolMT" w:hAnsi="SymbolMT" w:cs="SymbolMT"/>
                <w:b w:val="0"/>
                <w:color w:val="1E1E1E"/>
                <w:sz w:val="24"/>
                <w:szCs w:val="24"/>
                <w:lang w:eastAsia="en-GB"/>
              </w:rPr>
              <w:t xml:space="preserve">• </w:t>
            </w:r>
            <w:r>
              <w:rPr>
                <w:rFonts w:ascii="Cambria" w:hAnsi="Cambria" w:cs="Cambria"/>
                <w:b w:val="0"/>
                <w:color w:val="1E1E1E"/>
                <w:sz w:val="24"/>
                <w:szCs w:val="24"/>
                <w:lang w:eastAsia="en-GB"/>
              </w:rPr>
              <w:t>Cheshire East Autism Team</w:t>
            </w:r>
          </w:p>
          <w:p w:rsidR="0052224E" w:rsidRDefault="0052224E" w:rsidP="0052224E">
            <w:pPr>
              <w:autoSpaceDE w:val="0"/>
              <w:autoSpaceDN w:val="0"/>
              <w:adjustRightInd w:val="0"/>
              <w:spacing w:after="0" w:line="240" w:lineRule="auto"/>
              <w:rPr>
                <w:rFonts w:ascii="Cambria" w:hAnsi="Cambria" w:cs="Cambria"/>
                <w:b w:val="0"/>
                <w:color w:val="1E1E1E"/>
                <w:sz w:val="24"/>
                <w:szCs w:val="24"/>
                <w:lang w:eastAsia="en-GB"/>
              </w:rPr>
            </w:pPr>
            <w:r>
              <w:rPr>
                <w:rFonts w:ascii="SymbolMT" w:hAnsi="SymbolMT" w:cs="SymbolMT"/>
                <w:b w:val="0"/>
                <w:color w:val="1E1E1E"/>
                <w:sz w:val="24"/>
                <w:szCs w:val="24"/>
                <w:lang w:eastAsia="en-GB"/>
              </w:rPr>
              <w:t xml:space="preserve">• </w:t>
            </w:r>
            <w:r>
              <w:rPr>
                <w:rFonts w:ascii="Cambria" w:hAnsi="Cambria" w:cs="Cambria"/>
                <w:b w:val="0"/>
                <w:color w:val="1E1E1E"/>
                <w:sz w:val="24"/>
                <w:szCs w:val="24"/>
                <w:lang w:eastAsia="en-GB"/>
              </w:rPr>
              <w:t>CAMHS</w:t>
            </w:r>
          </w:p>
          <w:p w:rsidR="0052224E" w:rsidRDefault="0052224E" w:rsidP="0052224E">
            <w:pPr>
              <w:autoSpaceDE w:val="0"/>
              <w:autoSpaceDN w:val="0"/>
              <w:adjustRightInd w:val="0"/>
              <w:spacing w:after="0" w:line="240" w:lineRule="auto"/>
              <w:rPr>
                <w:rFonts w:ascii="Cambria" w:hAnsi="Cambria" w:cs="Cambria"/>
                <w:b w:val="0"/>
                <w:color w:val="1E1E1E"/>
                <w:sz w:val="24"/>
                <w:szCs w:val="24"/>
                <w:lang w:eastAsia="en-GB"/>
              </w:rPr>
            </w:pPr>
            <w:r>
              <w:rPr>
                <w:rFonts w:ascii="SymbolMT" w:hAnsi="SymbolMT" w:cs="SymbolMT"/>
                <w:b w:val="0"/>
                <w:color w:val="1E1E1E"/>
                <w:sz w:val="24"/>
                <w:szCs w:val="24"/>
                <w:lang w:eastAsia="en-GB"/>
              </w:rPr>
              <w:t xml:space="preserve">• </w:t>
            </w:r>
            <w:r>
              <w:rPr>
                <w:rFonts w:ascii="Cambria" w:hAnsi="Cambria" w:cs="Cambria"/>
                <w:b w:val="0"/>
                <w:color w:val="1E1E1E"/>
                <w:sz w:val="24"/>
                <w:szCs w:val="24"/>
                <w:lang w:eastAsia="en-GB"/>
              </w:rPr>
              <w:t>School Nurse</w:t>
            </w:r>
          </w:p>
          <w:p w:rsidR="0052224E" w:rsidRDefault="0052224E" w:rsidP="0052224E">
            <w:pPr>
              <w:autoSpaceDE w:val="0"/>
              <w:autoSpaceDN w:val="0"/>
              <w:adjustRightInd w:val="0"/>
              <w:spacing w:after="0" w:line="240" w:lineRule="auto"/>
              <w:rPr>
                <w:rFonts w:ascii="Cambria" w:hAnsi="Cambria" w:cs="Cambria"/>
                <w:b w:val="0"/>
                <w:color w:val="1E1E1E"/>
                <w:sz w:val="24"/>
                <w:szCs w:val="24"/>
                <w:lang w:eastAsia="en-GB"/>
              </w:rPr>
            </w:pPr>
            <w:r>
              <w:rPr>
                <w:rFonts w:ascii="SymbolMT" w:hAnsi="SymbolMT" w:cs="SymbolMT"/>
                <w:b w:val="0"/>
                <w:color w:val="1E1E1E"/>
                <w:sz w:val="24"/>
                <w:szCs w:val="24"/>
                <w:lang w:eastAsia="en-GB"/>
              </w:rPr>
              <w:t xml:space="preserve">• </w:t>
            </w:r>
            <w:r>
              <w:rPr>
                <w:rFonts w:ascii="Cambria" w:hAnsi="Cambria" w:cs="Cambria"/>
                <w:b w:val="0"/>
                <w:color w:val="1E1E1E"/>
                <w:sz w:val="24"/>
                <w:szCs w:val="24"/>
                <w:lang w:eastAsia="en-GB"/>
              </w:rPr>
              <w:t>Medical services such as the Community Paediatrician, the Continence Service, Occupational Health and Physiotherapy.</w:t>
            </w:r>
          </w:p>
          <w:p w:rsidR="0052224E" w:rsidRDefault="0052224E" w:rsidP="0052224E">
            <w:pPr>
              <w:autoSpaceDE w:val="0"/>
              <w:autoSpaceDN w:val="0"/>
              <w:adjustRightInd w:val="0"/>
              <w:spacing w:after="0" w:line="240" w:lineRule="auto"/>
              <w:rPr>
                <w:rFonts w:ascii="Cambria" w:hAnsi="Cambria" w:cs="Cambria"/>
                <w:b w:val="0"/>
                <w:color w:val="1E1E1E"/>
                <w:sz w:val="24"/>
                <w:szCs w:val="24"/>
                <w:lang w:eastAsia="en-GB"/>
              </w:rPr>
            </w:pPr>
            <w:r>
              <w:rPr>
                <w:rFonts w:ascii="SymbolMT" w:hAnsi="SymbolMT" w:cs="SymbolMT"/>
                <w:b w:val="0"/>
                <w:color w:val="1E1E1E"/>
                <w:sz w:val="24"/>
                <w:szCs w:val="24"/>
                <w:lang w:eastAsia="en-GB"/>
              </w:rPr>
              <w:t xml:space="preserve">• </w:t>
            </w:r>
            <w:r>
              <w:rPr>
                <w:rFonts w:ascii="Cambria" w:hAnsi="Cambria" w:cs="Cambria"/>
                <w:b w:val="0"/>
                <w:color w:val="1E1E1E"/>
                <w:sz w:val="24"/>
                <w:szCs w:val="24"/>
                <w:lang w:eastAsia="en-GB"/>
              </w:rPr>
              <w:t>Speech and Language Therapy Team</w:t>
            </w:r>
          </w:p>
          <w:p w:rsidR="0052224E" w:rsidRDefault="0052224E" w:rsidP="0052224E">
            <w:pPr>
              <w:autoSpaceDE w:val="0"/>
              <w:autoSpaceDN w:val="0"/>
              <w:adjustRightInd w:val="0"/>
              <w:spacing w:after="0" w:line="240" w:lineRule="auto"/>
              <w:rPr>
                <w:rFonts w:ascii="Cambria" w:hAnsi="Cambria" w:cs="Cambria"/>
                <w:b w:val="0"/>
                <w:color w:val="1E1E1E"/>
                <w:sz w:val="24"/>
                <w:szCs w:val="24"/>
                <w:lang w:eastAsia="en-GB"/>
              </w:rPr>
            </w:pPr>
            <w:r>
              <w:rPr>
                <w:rFonts w:ascii="SymbolMT" w:hAnsi="SymbolMT" w:cs="SymbolMT"/>
                <w:b w:val="0"/>
                <w:color w:val="1E1E1E"/>
                <w:sz w:val="24"/>
                <w:szCs w:val="24"/>
                <w:lang w:eastAsia="en-GB"/>
              </w:rPr>
              <w:t xml:space="preserve">• </w:t>
            </w:r>
            <w:r>
              <w:rPr>
                <w:rFonts w:ascii="Cambria" w:hAnsi="Cambria" w:cs="Cambria"/>
                <w:b w:val="0"/>
                <w:color w:val="1E1E1E"/>
                <w:sz w:val="24"/>
                <w:szCs w:val="24"/>
                <w:lang w:eastAsia="en-GB"/>
              </w:rPr>
              <w:t>Medical Needs Team.</w:t>
            </w:r>
          </w:p>
          <w:p w:rsidR="0052224E" w:rsidRDefault="0052224E" w:rsidP="0052224E">
            <w:pPr>
              <w:pStyle w:val="Default"/>
              <w:rPr>
                <w:b/>
                <w:sz w:val="22"/>
                <w:szCs w:val="22"/>
              </w:rPr>
            </w:pPr>
            <w:r>
              <w:rPr>
                <w:rFonts w:ascii="SymbolMT" w:hAnsi="SymbolMT" w:cs="SymbolMT"/>
                <w:b/>
                <w:color w:val="1E1E1E"/>
                <w:lang w:eastAsia="en-GB"/>
              </w:rPr>
              <w:lastRenderedPageBreak/>
              <w:t xml:space="preserve">• </w:t>
            </w:r>
            <w:r>
              <w:rPr>
                <w:rFonts w:ascii="Cambria" w:hAnsi="Cambria" w:cs="Cambria"/>
                <w:b/>
                <w:color w:val="1E1E1E"/>
                <w:lang w:eastAsia="en-GB"/>
              </w:rPr>
              <w:t>Social Care</w:t>
            </w:r>
          </w:p>
          <w:p w:rsidR="00571C66" w:rsidRDefault="00571C66" w:rsidP="00050046">
            <w:pPr>
              <w:pStyle w:val="Default"/>
              <w:rPr>
                <w:b/>
                <w:sz w:val="22"/>
                <w:szCs w:val="22"/>
              </w:rPr>
            </w:pPr>
          </w:p>
          <w:p w:rsidR="00571C66" w:rsidRPr="004B08E8" w:rsidRDefault="00571C66"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lastRenderedPageBreak/>
              <w:t>Who would be my first point of contact if I want to discuss something?</w:t>
            </w:r>
          </w:p>
        </w:tc>
      </w:tr>
      <w:tr w:rsidR="0072785C" w:rsidRPr="004B08E8" w:rsidTr="00DC6C98">
        <w:trPr>
          <w:trHeight w:val="144"/>
        </w:trPr>
        <w:tc>
          <w:tcPr>
            <w:tcW w:w="14726" w:type="dxa"/>
            <w:shd w:val="clear" w:color="auto" w:fill="auto"/>
          </w:tcPr>
          <w:p w:rsidR="0052224E" w:rsidRDefault="0052224E" w:rsidP="0052224E">
            <w:pPr>
              <w:autoSpaceDE w:val="0"/>
              <w:autoSpaceDN w:val="0"/>
              <w:adjustRightInd w:val="0"/>
              <w:spacing w:after="0" w:line="240" w:lineRule="auto"/>
              <w:rPr>
                <w:rFonts w:ascii="Cambria" w:hAnsi="Cambria" w:cs="Cambria"/>
                <w:b w:val="0"/>
                <w:color w:val="1E1E1E"/>
                <w:sz w:val="24"/>
                <w:szCs w:val="24"/>
                <w:lang w:eastAsia="en-GB"/>
              </w:rPr>
            </w:pPr>
            <w:r>
              <w:rPr>
                <w:rFonts w:ascii="Cambria" w:hAnsi="Cambria" w:cs="Cambria"/>
                <w:b w:val="0"/>
                <w:color w:val="1E1E1E"/>
                <w:sz w:val="24"/>
                <w:szCs w:val="24"/>
                <w:lang w:eastAsia="en-GB"/>
              </w:rPr>
              <w:t xml:space="preserve">The first point of contact is the </w:t>
            </w:r>
            <w:r w:rsidR="005E54AF">
              <w:rPr>
                <w:rFonts w:ascii="Cambria" w:hAnsi="Cambria" w:cs="Cambria"/>
                <w:b w:val="0"/>
                <w:color w:val="1E1E1E"/>
                <w:sz w:val="24"/>
                <w:szCs w:val="24"/>
                <w:lang w:eastAsia="en-GB"/>
              </w:rPr>
              <w:t>Form</w:t>
            </w:r>
            <w:r>
              <w:rPr>
                <w:rFonts w:ascii="Cambria" w:hAnsi="Cambria" w:cs="Cambria"/>
                <w:b w:val="0"/>
                <w:color w:val="1E1E1E"/>
                <w:sz w:val="24"/>
                <w:szCs w:val="24"/>
                <w:lang w:eastAsia="en-GB"/>
              </w:rPr>
              <w:t xml:space="preserve"> tutor.</w:t>
            </w:r>
          </w:p>
          <w:p w:rsidR="0072785C" w:rsidRDefault="0052224E" w:rsidP="005E54AF">
            <w:pPr>
              <w:autoSpaceDE w:val="0"/>
              <w:autoSpaceDN w:val="0"/>
              <w:adjustRightInd w:val="0"/>
              <w:spacing w:after="0" w:line="240" w:lineRule="auto"/>
              <w:rPr>
                <w:b w:val="0"/>
              </w:rPr>
            </w:pPr>
            <w:r>
              <w:rPr>
                <w:rFonts w:ascii="Cambria" w:hAnsi="Cambria" w:cs="Cambria"/>
                <w:b w:val="0"/>
                <w:color w:val="1E1E1E"/>
                <w:sz w:val="24"/>
                <w:szCs w:val="24"/>
                <w:lang w:eastAsia="en-GB"/>
              </w:rPr>
              <w:t xml:space="preserve">Or to the SENCO, </w:t>
            </w:r>
            <w:r w:rsidR="005E54AF">
              <w:rPr>
                <w:rFonts w:ascii="Cambria" w:hAnsi="Cambria" w:cs="Cambria"/>
                <w:b w:val="0"/>
                <w:color w:val="1E1E1E"/>
                <w:sz w:val="24"/>
                <w:szCs w:val="24"/>
                <w:lang w:eastAsia="en-GB"/>
              </w:rPr>
              <w:t>Tracey Chambers</w:t>
            </w:r>
            <w:r>
              <w:rPr>
                <w:rFonts w:ascii="Cambria" w:hAnsi="Cambria" w:cs="Cambria"/>
                <w:b w:val="0"/>
                <w:color w:val="1E1E1E"/>
                <w:sz w:val="24"/>
                <w:szCs w:val="24"/>
                <w:lang w:eastAsia="en-GB"/>
              </w:rPr>
              <w:t>: an appointment can be made through the office or by emailing</w:t>
            </w:r>
            <w:r w:rsidR="005E54AF">
              <w:rPr>
                <w:rFonts w:ascii="Cambria" w:hAnsi="Cambria" w:cs="Cambria"/>
                <w:b w:val="0"/>
                <w:color w:val="1E1E1E"/>
                <w:sz w:val="24"/>
                <w:szCs w:val="24"/>
                <w:lang w:eastAsia="en-GB"/>
              </w:rPr>
              <w:t xml:space="preserve"> t.chambers@oakfieldlodge.cheshire.sch.uk</w:t>
            </w:r>
          </w:p>
          <w:p w:rsidR="00CD6C70" w:rsidRPr="004B08E8" w:rsidRDefault="00CD6C70"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5E54AF" w:rsidRPr="004B08E8" w:rsidRDefault="0052224E" w:rsidP="005E54AF">
            <w:pPr>
              <w:autoSpaceDE w:val="0"/>
              <w:autoSpaceDN w:val="0"/>
              <w:adjustRightInd w:val="0"/>
              <w:spacing w:after="0" w:line="240" w:lineRule="auto"/>
              <w:rPr>
                <w:b w:val="0"/>
              </w:rPr>
            </w:pPr>
            <w:r>
              <w:rPr>
                <w:rFonts w:ascii="SymbolMT" w:hAnsi="SymbolMT" w:cs="SymbolMT"/>
                <w:b w:val="0"/>
                <w:color w:val="1E1E1E"/>
                <w:sz w:val="24"/>
                <w:szCs w:val="24"/>
                <w:lang w:eastAsia="en-GB"/>
              </w:rPr>
              <w:t xml:space="preserve">• </w:t>
            </w:r>
            <w:r>
              <w:rPr>
                <w:rFonts w:ascii="Cambria" w:hAnsi="Cambria" w:cs="Cambria"/>
                <w:b w:val="0"/>
                <w:color w:val="1E1E1E"/>
                <w:sz w:val="24"/>
                <w:szCs w:val="24"/>
                <w:lang w:eastAsia="en-GB"/>
              </w:rPr>
              <w:t xml:space="preserve">The SENCO is </w:t>
            </w:r>
            <w:r w:rsidR="005E54AF">
              <w:rPr>
                <w:rFonts w:ascii="Cambria" w:hAnsi="Cambria" w:cs="Cambria"/>
                <w:b w:val="0"/>
                <w:color w:val="1E1E1E"/>
                <w:sz w:val="24"/>
                <w:szCs w:val="24"/>
                <w:lang w:eastAsia="en-GB"/>
              </w:rPr>
              <w:t>Tracey Chambers</w:t>
            </w:r>
            <w:r>
              <w:rPr>
                <w:rFonts w:ascii="Cambria" w:hAnsi="Cambria" w:cs="Cambria"/>
                <w:b w:val="0"/>
                <w:color w:val="1E1E1E"/>
                <w:sz w:val="24"/>
                <w:szCs w:val="24"/>
                <w:lang w:eastAsia="en-GB"/>
              </w:rPr>
              <w:t xml:space="preserve">. You can contact her by making an appointment through the school office or by emailing </w:t>
            </w:r>
            <w:r w:rsidR="005E54AF">
              <w:rPr>
                <w:rFonts w:ascii="Cambria" w:hAnsi="Cambria" w:cs="Cambria"/>
                <w:b w:val="0"/>
                <w:color w:val="1E1E1E"/>
                <w:sz w:val="24"/>
                <w:szCs w:val="24"/>
                <w:lang w:eastAsia="en-GB"/>
              </w:rPr>
              <w:t>t.chambers@oakfieldlodge.cheshire.sch.uk</w:t>
            </w:r>
          </w:p>
          <w:p w:rsidR="0072785C" w:rsidRPr="004B08E8" w:rsidRDefault="0072785C" w:rsidP="0052224E">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rsidTr="00DC6C98">
        <w:trPr>
          <w:trHeight w:val="144"/>
        </w:trPr>
        <w:tc>
          <w:tcPr>
            <w:tcW w:w="14726" w:type="dxa"/>
            <w:shd w:val="clear" w:color="auto" w:fill="auto"/>
          </w:tcPr>
          <w:p w:rsidR="0052224E" w:rsidRDefault="0052224E" w:rsidP="0052224E">
            <w:pPr>
              <w:autoSpaceDE w:val="0"/>
              <w:autoSpaceDN w:val="0"/>
              <w:adjustRightInd w:val="0"/>
              <w:spacing w:after="0" w:line="240" w:lineRule="auto"/>
              <w:rPr>
                <w:rFonts w:ascii="Cambria" w:hAnsi="Cambria" w:cs="Cambria"/>
                <w:b w:val="0"/>
                <w:color w:val="1E1E1E"/>
                <w:sz w:val="24"/>
                <w:szCs w:val="24"/>
                <w:lang w:eastAsia="en-GB"/>
              </w:rPr>
            </w:pPr>
            <w:r>
              <w:rPr>
                <w:rFonts w:ascii="Cambria" w:hAnsi="Cambria" w:cs="Cambria"/>
                <w:b w:val="0"/>
                <w:color w:val="1E1E1E"/>
                <w:sz w:val="24"/>
                <w:szCs w:val="24"/>
                <w:lang w:eastAsia="en-GB"/>
              </w:rPr>
              <w:t>The school governors have responsibility for ensuring the quality of provision across the school. There is a designated governor for SEND,</w:t>
            </w:r>
            <w:r>
              <w:rPr>
                <w:rFonts w:ascii="Cambria" w:hAnsi="Cambria" w:cs="Cambria"/>
                <w:b w:val="0"/>
                <w:color w:val="1E1E1E"/>
                <w:lang w:eastAsia="en-GB"/>
              </w:rPr>
              <w:t xml:space="preserve"> </w:t>
            </w:r>
            <w:r>
              <w:rPr>
                <w:rFonts w:ascii="Cambria" w:hAnsi="Cambria" w:cs="Cambria"/>
                <w:b w:val="0"/>
                <w:color w:val="1E1E1E"/>
                <w:sz w:val="24"/>
                <w:szCs w:val="24"/>
                <w:lang w:eastAsia="en-GB"/>
              </w:rPr>
              <w:t>and there are regular meetings between the SEND governor and SENCO, to ensure that all pupils including those with a special need or</w:t>
            </w:r>
          </w:p>
          <w:p w:rsidR="0052224E" w:rsidRDefault="0052224E" w:rsidP="0052224E">
            <w:pPr>
              <w:autoSpaceDE w:val="0"/>
              <w:autoSpaceDN w:val="0"/>
              <w:adjustRightInd w:val="0"/>
              <w:spacing w:after="0" w:line="240" w:lineRule="auto"/>
              <w:rPr>
                <w:rFonts w:ascii="Cambria" w:hAnsi="Cambria" w:cs="Cambria"/>
                <w:b w:val="0"/>
                <w:color w:val="1E1E1E"/>
                <w:sz w:val="24"/>
                <w:szCs w:val="24"/>
                <w:lang w:eastAsia="en-GB"/>
              </w:rPr>
            </w:pPr>
            <w:r>
              <w:rPr>
                <w:rFonts w:ascii="Cambria" w:hAnsi="Cambria" w:cs="Cambria"/>
                <w:b w:val="0"/>
                <w:color w:val="1E1E1E"/>
                <w:sz w:val="24"/>
                <w:szCs w:val="24"/>
                <w:lang w:eastAsia="en-GB"/>
              </w:rPr>
              <w:t>who are looked after make progress.</w:t>
            </w:r>
          </w:p>
          <w:p w:rsidR="0052224E" w:rsidRDefault="0052224E" w:rsidP="0052224E">
            <w:pPr>
              <w:autoSpaceDE w:val="0"/>
              <w:autoSpaceDN w:val="0"/>
              <w:adjustRightInd w:val="0"/>
              <w:spacing w:after="0" w:line="240" w:lineRule="auto"/>
              <w:rPr>
                <w:rFonts w:ascii="Cambria" w:hAnsi="Cambria" w:cs="Cambria"/>
                <w:b w:val="0"/>
                <w:color w:val="1E1E1E"/>
                <w:sz w:val="24"/>
                <w:szCs w:val="24"/>
                <w:lang w:eastAsia="en-GB"/>
              </w:rPr>
            </w:pPr>
            <w:r>
              <w:rPr>
                <w:rFonts w:ascii="SymbolMT" w:hAnsi="SymbolMT" w:cs="SymbolMT"/>
                <w:b w:val="0"/>
                <w:color w:val="1E1E1E"/>
                <w:sz w:val="24"/>
                <w:szCs w:val="24"/>
                <w:lang w:eastAsia="en-GB"/>
              </w:rPr>
              <w:t xml:space="preserve">• </w:t>
            </w:r>
            <w:r>
              <w:rPr>
                <w:rFonts w:ascii="Cambria" w:hAnsi="Cambria" w:cs="Cambria"/>
                <w:b w:val="0"/>
                <w:color w:val="1E1E1E"/>
                <w:sz w:val="24"/>
                <w:szCs w:val="24"/>
                <w:lang w:eastAsia="en-GB"/>
              </w:rPr>
              <w:t xml:space="preserve">The SEND governor is </w:t>
            </w:r>
            <w:r w:rsidR="00CA33ED">
              <w:rPr>
                <w:rFonts w:ascii="Cambria" w:hAnsi="Cambria" w:cs="Cambria"/>
                <w:b w:val="0"/>
                <w:color w:val="1E1E1E"/>
                <w:sz w:val="24"/>
                <w:szCs w:val="24"/>
                <w:lang w:eastAsia="en-GB"/>
              </w:rPr>
              <w:t>Vicky Diamond</w:t>
            </w:r>
          </w:p>
          <w:p w:rsidR="00BE15B5" w:rsidRPr="00893498" w:rsidRDefault="0052224E" w:rsidP="00CA33ED">
            <w:pPr>
              <w:pStyle w:val="Default"/>
              <w:rPr>
                <w:i/>
                <w:color w:val="808080"/>
                <w:sz w:val="22"/>
                <w:szCs w:val="22"/>
              </w:rPr>
            </w:pPr>
            <w:r>
              <w:rPr>
                <w:rFonts w:ascii="SymbolMT" w:hAnsi="SymbolMT" w:cs="SymbolMT"/>
                <w:b/>
                <w:color w:val="818181"/>
                <w:lang w:eastAsia="en-GB"/>
              </w:rPr>
              <w:t xml:space="preserve">• </w:t>
            </w:r>
            <w:r w:rsidRPr="009528FC">
              <w:rPr>
                <w:rFonts w:ascii="Cambria" w:hAnsi="Cambria" w:cs="Cambria"/>
                <w:color w:val="1E1E1E"/>
                <w:lang w:eastAsia="en-GB"/>
              </w:rPr>
              <w:t>The</w:t>
            </w:r>
            <w:r w:rsidR="00CA33ED">
              <w:rPr>
                <w:rFonts w:ascii="Cambria" w:hAnsi="Cambria" w:cs="Cambria"/>
                <w:color w:val="1E1E1E"/>
                <w:lang w:eastAsia="en-GB"/>
              </w:rPr>
              <w:t xml:space="preserve"> Looked After Child Governor </w:t>
            </w:r>
            <w:r w:rsidR="00115306" w:rsidRPr="009528FC">
              <w:rPr>
                <w:rFonts w:ascii="Cambria" w:hAnsi="Cambria" w:cs="Cambria"/>
                <w:color w:val="1E1E1E"/>
                <w:lang w:eastAsia="en-GB"/>
              </w:rPr>
              <w:t xml:space="preserve">and the Safeguarding Governor is John </w:t>
            </w:r>
            <w:proofErr w:type="spellStart"/>
            <w:r w:rsidR="00115306" w:rsidRPr="009528FC">
              <w:rPr>
                <w:rFonts w:ascii="Cambria" w:hAnsi="Cambria" w:cs="Cambria"/>
                <w:color w:val="1E1E1E"/>
                <w:lang w:eastAsia="en-GB"/>
              </w:rPr>
              <w:t>Edmonstone</w:t>
            </w:r>
            <w:proofErr w:type="spellEnd"/>
            <w:r w:rsidR="00115306" w:rsidRPr="009528FC">
              <w:rPr>
                <w:rFonts w:ascii="Cambria" w:hAnsi="Cambria" w:cs="Cambria"/>
                <w:color w:val="1E1E1E"/>
                <w:lang w:eastAsia="en-GB"/>
              </w:rPr>
              <w:t>.</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FF78D1" w:rsidRDefault="00FF78D1" w:rsidP="00FF78D1">
            <w:pPr>
              <w:autoSpaceDE w:val="0"/>
              <w:autoSpaceDN w:val="0"/>
              <w:adjustRightInd w:val="0"/>
              <w:spacing w:after="0" w:line="240" w:lineRule="auto"/>
              <w:rPr>
                <w:rFonts w:ascii="Cambria" w:hAnsi="Cambria" w:cs="Cambria"/>
                <w:b w:val="0"/>
                <w:color w:val="1E1E1E"/>
                <w:sz w:val="24"/>
                <w:szCs w:val="24"/>
                <w:lang w:eastAsia="en-GB"/>
              </w:rPr>
            </w:pPr>
            <w:r>
              <w:rPr>
                <w:rFonts w:ascii="Cambria" w:hAnsi="Cambria" w:cs="Cambria"/>
                <w:b w:val="0"/>
                <w:color w:val="1E1E1E"/>
                <w:sz w:val="24"/>
                <w:szCs w:val="24"/>
                <w:lang w:eastAsia="en-GB"/>
              </w:rPr>
              <w:t>Pupil voice is very important and valued in our school.</w:t>
            </w:r>
          </w:p>
          <w:p w:rsidR="00FF78D1" w:rsidRDefault="00FF78D1" w:rsidP="00FF78D1">
            <w:pPr>
              <w:autoSpaceDE w:val="0"/>
              <w:autoSpaceDN w:val="0"/>
              <w:adjustRightInd w:val="0"/>
              <w:spacing w:after="0" w:line="240" w:lineRule="auto"/>
              <w:rPr>
                <w:rFonts w:ascii="Cambria" w:hAnsi="Cambria" w:cs="Cambria"/>
                <w:b w:val="0"/>
                <w:color w:val="1E1E1E"/>
                <w:sz w:val="24"/>
                <w:szCs w:val="24"/>
                <w:lang w:eastAsia="en-GB"/>
              </w:rPr>
            </w:pPr>
            <w:r>
              <w:rPr>
                <w:rFonts w:ascii="Cambria" w:hAnsi="Cambria" w:cs="Cambria"/>
                <w:b w:val="0"/>
                <w:color w:val="1E1E1E"/>
                <w:sz w:val="24"/>
                <w:szCs w:val="24"/>
                <w:lang w:eastAsia="en-GB"/>
              </w:rPr>
              <w:t xml:space="preserve">We have Student Voice questionnaires and </w:t>
            </w:r>
            <w:r w:rsidR="00115306">
              <w:rPr>
                <w:rFonts w:ascii="Cambria" w:hAnsi="Cambria" w:cs="Cambria"/>
                <w:b w:val="0"/>
                <w:color w:val="1E1E1E"/>
                <w:sz w:val="24"/>
                <w:szCs w:val="24"/>
                <w:lang w:eastAsia="en-GB"/>
              </w:rPr>
              <w:t>p</w:t>
            </w:r>
            <w:r>
              <w:rPr>
                <w:rFonts w:ascii="Cambria" w:hAnsi="Cambria" w:cs="Cambria"/>
                <w:b w:val="0"/>
                <w:color w:val="1E1E1E"/>
                <w:sz w:val="24"/>
                <w:szCs w:val="24"/>
                <w:lang w:eastAsia="en-GB"/>
              </w:rPr>
              <w:t xml:space="preserve">upils </w:t>
            </w:r>
            <w:r w:rsidR="00115306">
              <w:rPr>
                <w:rFonts w:ascii="Cambria" w:hAnsi="Cambria" w:cs="Cambria"/>
                <w:b w:val="0"/>
                <w:color w:val="1E1E1E"/>
                <w:sz w:val="24"/>
                <w:szCs w:val="24"/>
                <w:lang w:eastAsia="en-GB"/>
              </w:rPr>
              <w:t>complete</w:t>
            </w:r>
            <w:r>
              <w:rPr>
                <w:rFonts w:ascii="Cambria" w:hAnsi="Cambria" w:cs="Cambria"/>
                <w:b w:val="0"/>
                <w:color w:val="1E1E1E"/>
                <w:sz w:val="24"/>
                <w:szCs w:val="24"/>
                <w:lang w:eastAsia="en-GB"/>
              </w:rPr>
              <w:t xml:space="preserve"> feedback sheets about their </w:t>
            </w:r>
            <w:r w:rsidR="00115306">
              <w:rPr>
                <w:rFonts w:ascii="Cambria" w:hAnsi="Cambria" w:cs="Cambria"/>
                <w:b w:val="0"/>
                <w:color w:val="1E1E1E"/>
                <w:sz w:val="24"/>
                <w:szCs w:val="24"/>
                <w:lang w:eastAsia="en-GB"/>
              </w:rPr>
              <w:t>experience</w:t>
            </w:r>
            <w:r>
              <w:rPr>
                <w:rFonts w:ascii="Cambria" w:hAnsi="Cambria" w:cs="Cambria"/>
                <w:b w:val="0"/>
                <w:color w:val="1E1E1E"/>
                <w:sz w:val="24"/>
                <w:szCs w:val="24"/>
                <w:lang w:eastAsia="en-GB"/>
              </w:rPr>
              <w:t>, from which the</w:t>
            </w:r>
            <w:r w:rsidR="00115306">
              <w:rPr>
                <w:rFonts w:ascii="Cambria" w:hAnsi="Cambria" w:cs="Cambria"/>
                <w:b w:val="0"/>
                <w:color w:val="1E1E1E"/>
                <w:sz w:val="24"/>
                <w:szCs w:val="24"/>
                <w:lang w:eastAsia="en-GB"/>
              </w:rPr>
              <w:t xml:space="preserve"> </w:t>
            </w:r>
            <w:r>
              <w:rPr>
                <w:rFonts w:ascii="Cambria" w:hAnsi="Cambria" w:cs="Cambria"/>
                <w:b w:val="0"/>
                <w:color w:val="1E1E1E"/>
                <w:sz w:val="24"/>
                <w:szCs w:val="24"/>
                <w:lang w:eastAsia="en-GB"/>
              </w:rPr>
              <w:t>comments are taken on board by staff.</w:t>
            </w:r>
          </w:p>
          <w:p w:rsidR="00FF78D1" w:rsidRDefault="00FF78D1" w:rsidP="00FF78D1">
            <w:pPr>
              <w:autoSpaceDE w:val="0"/>
              <w:autoSpaceDN w:val="0"/>
              <w:adjustRightInd w:val="0"/>
              <w:spacing w:after="0" w:line="240" w:lineRule="auto"/>
              <w:rPr>
                <w:rFonts w:ascii="Cambria" w:hAnsi="Cambria" w:cs="Cambria"/>
                <w:b w:val="0"/>
                <w:color w:val="1E1E1E"/>
                <w:sz w:val="24"/>
                <w:szCs w:val="24"/>
                <w:lang w:eastAsia="en-GB"/>
              </w:rPr>
            </w:pPr>
            <w:r>
              <w:rPr>
                <w:rFonts w:ascii="SymbolMT" w:hAnsi="SymbolMT" w:cs="SymbolMT"/>
                <w:b w:val="0"/>
                <w:color w:val="1E1E1E"/>
                <w:sz w:val="24"/>
                <w:szCs w:val="24"/>
                <w:lang w:eastAsia="en-GB"/>
              </w:rPr>
              <w:t xml:space="preserve">• </w:t>
            </w:r>
            <w:r>
              <w:rPr>
                <w:rFonts w:ascii="Cambria" w:hAnsi="Cambria" w:cs="Cambria"/>
                <w:b w:val="0"/>
                <w:color w:val="1E1E1E"/>
                <w:sz w:val="24"/>
                <w:szCs w:val="24"/>
                <w:lang w:eastAsia="en-GB"/>
              </w:rPr>
              <w:t>We formally record the pupil’s thoughts before each Annual Review and this forms part of the official review process through their key</w:t>
            </w:r>
          </w:p>
          <w:p w:rsidR="00FF78D1" w:rsidRDefault="00FF78D1" w:rsidP="00FF78D1">
            <w:pPr>
              <w:autoSpaceDE w:val="0"/>
              <w:autoSpaceDN w:val="0"/>
              <w:adjustRightInd w:val="0"/>
              <w:spacing w:after="0" w:line="240" w:lineRule="auto"/>
              <w:rPr>
                <w:rFonts w:ascii="Cambria" w:hAnsi="Cambria" w:cs="Cambria"/>
                <w:b w:val="0"/>
                <w:color w:val="1E1E1E"/>
                <w:sz w:val="24"/>
                <w:szCs w:val="24"/>
                <w:lang w:eastAsia="en-GB"/>
              </w:rPr>
            </w:pPr>
            <w:r>
              <w:rPr>
                <w:rFonts w:ascii="Cambria" w:hAnsi="Cambria" w:cs="Cambria"/>
                <w:b w:val="0"/>
                <w:color w:val="1E1E1E"/>
                <w:sz w:val="24"/>
                <w:szCs w:val="24"/>
                <w:lang w:eastAsia="en-GB"/>
              </w:rPr>
              <w:t>worker.</w:t>
            </w:r>
          </w:p>
          <w:p w:rsidR="00FF78D1" w:rsidRDefault="00FF78D1" w:rsidP="00FF78D1">
            <w:pPr>
              <w:autoSpaceDE w:val="0"/>
              <w:autoSpaceDN w:val="0"/>
              <w:adjustRightInd w:val="0"/>
              <w:spacing w:after="0" w:line="240" w:lineRule="auto"/>
              <w:rPr>
                <w:rFonts w:ascii="Cambria" w:hAnsi="Cambria" w:cs="Cambria"/>
                <w:b w:val="0"/>
                <w:color w:val="1E1E1E"/>
                <w:sz w:val="24"/>
                <w:szCs w:val="24"/>
                <w:lang w:eastAsia="en-GB"/>
              </w:rPr>
            </w:pPr>
            <w:r>
              <w:rPr>
                <w:rFonts w:ascii="SymbolMT" w:hAnsi="SymbolMT" w:cs="SymbolMT"/>
                <w:b w:val="0"/>
                <w:color w:val="1E1E1E"/>
                <w:sz w:val="24"/>
                <w:szCs w:val="24"/>
                <w:lang w:eastAsia="en-GB"/>
              </w:rPr>
              <w:t xml:space="preserve">• </w:t>
            </w:r>
            <w:r>
              <w:rPr>
                <w:rFonts w:ascii="Cambria" w:hAnsi="Cambria" w:cs="Cambria"/>
                <w:b w:val="0"/>
                <w:color w:val="1E1E1E"/>
                <w:sz w:val="24"/>
                <w:szCs w:val="24"/>
                <w:lang w:eastAsia="en-GB"/>
              </w:rPr>
              <w:t>Where possible we invite pupils to come into the Annual review meeting so they can share their ideas and viewpoint.</w:t>
            </w:r>
          </w:p>
          <w:p w:rsidR="00FF78D1" w:rsidRDefault="00FF78D1" w:rsidP="00FF78D1">
            <w:pPr>
              <w:autoSpaceDE w:val="0"/>
              <w:autoSpaceDN w:val="0"/>
              <w:adjustRightInd w:val="0"/>
              <w:spacing w:after="0" w:line="240" w:lineRule="auto"/>
              <w:rPr>
                <w:rFonts w:ascii="Cambria" w:hAnsi="Cambria" w:cs="Cambria"/>
                <w:b w:val="0"/>
                <w:color w:val="1E1E1E"/>
                <w:sz w:val="24"/>
                <w:szCs w:val="24"/>
                <w:lang w:eastAsia="en-GB"/>
              </w:rPr>
            </w:pPr>
            <w:r>
              <w:rPr>
                <w:rFonts w:ascii="SymbolMT" w:hAnsi="SymbolMT" w:cs="SymbolMT"/>
                <w:b w:val="0"/>
                <w:color w:val="000000"/>
                <w:lang w:eastAsia="en-GB"/>
              </w:rPr>
              <w:t xml:space="preserve">• </w:t>
            </w:r>
            <w:r>
              <w:rPr>
                <w:rFonts w:ascii="Cambria" w:hAnsi="Cambria" w:cs="Cambria"/>
                <w:b w:val="0"/>
                <w:color w:val="1E1E1E"/>
                <w:sz w:val="24"/>
                <w:szCs w:val="24"/>
                <w:lang w:eastAsia="en-GB"/>
              </w:rPr>
              <w:t>If your child has a key worker, it might be necessary for them to have meets and greets in the mornings and debriefs at the end of the day.</w:t>
            </w:r>
          </w:p>
          <w:p w:rsidR="0072785C" w:rsidRPr="001E1127" w:rsidRDefault="00FF78D1" w:rsidP="00FF78D1">
            <w:pPr>
              <w:pStyle w:val="Default"/>
              <w:ind w:left="360"/>
              <w:rPr>
                <w:i/>
                <w:color w:val="808080"/>
                <w:sz w:val="22"/>
                <w:szCs w:val="22"/>
              </w:rPr>
            </w:pPr>
            <w:r w:rsidRPr="001E1127">
              <w:rPr>
                <w:rFonts w:ascii="Cambria" w:hAnsi="Cambria" w:cs="Cambria"/>
                <w:color w:val="1E1E1E"/>
                <w:lang w:eastAsia="en-GB"/>
              </w:rPr>
              <w:t>During both of which they can discuss any issues that they may have and action can be taken if required.</w:t>
            </w:r>
          </w:p>
        </w:tc>
      </w:tr>
      <w:tr w:rsidR="0072785C" w:rsidRPr="004B08E8" w:rsidTr="00DC6C98">
        <w:trPr>
          <w:trHeight w:val="144"/>
        </w:trPr>
        <w:tc>
          <w:tcPr>
            <w:tcW w:w="14726" w:type="dxa"/>
            <w:shd w:val="clear" w:color="auto" w:fill="auto"/>
          </w:tcPr>
          <w:p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rsidTr="00DC6C98">
        <w:trPr>
          <w:trHeight w:val="144"/>
        </w:trPr>
        <w:tc>
          <w:tcPr>
            <w:tcW w:w="14726" w:type="dxa"/>
            <w:shd w:val="clear" w:color="auto" w:fill="auto"/>
          </w:tcPr>
          <w:p w:rsidR="00FF78D1" w:rsidRDefault="00FF78D1" w:rsidP="00FF78D1">
            <w:pPr>
              <w:autoSpaceDE w:val="0"/>
              <w:autoSpaceDN w:val="0"/>
              <w:adjustRightInd w:val="0"/>
              <w:spacing w:after="0" w:line="240" w:lineRule="auto"/>
              <w:rPr>
                <w:rFonts w:ascii="Cambria" w:hAnsi="Cambria" w:cs="Cambria"/>
                <w:b w:val="0"/>
                <w:color w:val="1E1E1E"/>
                <w:sz w:val="24"/>
                <w:szCs w:val="24"/>
                <w:lang w:eastAsia="en-GB"/>
              </w:rPr>
            </w:pPr>
            <w:r>
              <w:rPr>
                <w:rFonts w:ascii="Cambria" w:hAnsi="Cambria" w:cs="Cambria"/>
                <w:b w:val="0"/>
                <w:color w:val="1E1E1E"/>
                <w:sz w:val="24"/>
                <w:szCs w:val="24"/>
                <w:lang w:eastAsia="en-GB"/>
              </w:rPr>
              <w:t>We encourage parents to be actively involved in the school. For example by:</w:t>
            </w:r>
          </w:p>
          <w:p w:rsidR="00FF78D1" w:rsidRPr="00B912E9" w:rsidRDefault="00FF78D1" w:rsidP="00B912E9">
            <w:pPr>
              <w:pStyle w:val="ListParagraph"/>
              <w:numPr>
                <w:ilvl w:val="0"/>
                <w:numId w:val="32"/>
              </w:numPr>
              <w:autoSpaceDE w:val="0"/>
              <w:autoSpaceDN w:val="0"/>
              <w:adjustRightInd w:val="0"/>
              <w:spacing w:after="0" w:line="240" w:lineRule="auto"/>
              <w:rPr>
                <w:rFonts w:ascii="Cambria" w:hAnsi="Cambria" w:cs="Cambria"/>
                <w:b w:val="0"/>
                <w:color w:val="1E1E1E"/>
                <w:sz w:val="24"/>
                <w:szCs w:val="24"/>
                <w:lang w:eastAsia="en-GB"/>
              </w:rPr>
            </w:pPr>
            <w:r w:rsidRPr="00B912E9">
              <w:rPr>
                <w:rFonts w:ascii="Cambria" w:hAnsi="Cambria" w:cs="Cambria"/>
                <w:b w:val="0"/>
                <w:color w:val="1E1E1E"/>
                <w:sz w:val="24"/>
                <w:szCs w:val="24"/>
                <w:lang w:eastAsia="en-GB"/>
              </w:rPr>
              <w:t>Take part in surveys and questionnaires</w:t>
            </w:r>
          </w:p>
          <w:p w:rsidR="0072785C" w:rsidRPr="00B912E9" w:rsidRDefault="00FF78D1" w:rsidP="00B912E9">
            <w:pPr>
              <w:pStyle w:val="ListParagraph"/>
              <w:numPr>
                <w:ilvl w:val="0"/>
                <w:numId w:val="32"/>
              </w:numPr>
              <w:autoSpaceDE w:val="0"/>
              <w:autoSpaceDN w:val="0"/>
              <w:adjustRightInd w:val="0"/>
              <w:spacing w:after="0" w:line="240" w:lineRule="auto"/>
              <w:rPr>
                <w:i/>
                <w:color w:val="808080"/>
              </w:rPr>
            </w:pPr>
            <w:r w:rsidRPr="00B912E9">
              <w:rPr>
                <w:rFonts w:ascii="Cambria" w:hAnsi="Cambria" w:cs="Cambria"/>
                <w:b w:val="0"/>
                <w:color w:val="1E1E1E"/>
                <w:sz w:val="24"/>
                <w:szCs w:val="24"/>
                <w:lang w:eastAsia="en-GB"/>
              </w:rPr>
              <w:lastRenderedPageBreak/>
              <w:t xml:space="preserve">Parent governors </w:t>
            </w:r>
            <w:r w:rsidR="00441022" w:rsidRPr="00B912E9">
              <w:rPr>
                <w:rFonts w:ascii="Cambria" w:hAnsi="Cambria" w:cs="Cambria"/>
                <w:b w:val="0"/>
                <w:color w:val="1E1E1E"/>
                <w:sz w:val="24"/>
                <w:szCs w:val="24"/>
                <w:lang w:eastAsia="en-GB"/>
              </w:rPr>
              <w:t>are invited</w:t>
            </w:r>
            <w:r w:rsidRPr="00B912E9">
              <w:rPr>
                <w:rFonts w:ascii="Cambria" w:hAnsi="Cambria" w:cs="Cambria"/>
                <w:b w:val="0"/>
                <w:color w:val="1E1E1E"/>
                <w:sz w:val="24"/>
                <w:szCs w:val="24"/>
                <w:lang w:eastAsia="en-GB"/>
              </w:rPr>
              <w:t xml:space="preserve"> </w:t>
            </w:r>
            <w:r w:rsidR="00441022" w:rsidRPr="00B912E9">
              <w:rPr>
                <w:rFonts w:ascii="Cambria" w:hAnsi="Cambria" w:cs="Cambria"/>
                <w:b w:val="0"/>
                <w:color w:val="1E1E1E"/>
                <w:sz w:val="24"/>
                <w:szCs w:val="24"/>
                <w:lang w:eastAsia="en-GB"/>
              </w:rPr>
              <w:t>to join the</w:t>
            </w:r>
            <w:r w:rsidRPr="00B912E9">
              <w:rPr>
                <w:rFonts w:ascii="Cambria" w:hAnsi="Cambria" w:cs="Cambria"/>
                <w:b w:val="0"/>
                <w:color w:val="1E1E1E"/>
                <w:sz w:val="24"/>
                <w:szCs w:val="24"/>
                <w:lang w:eastAsia="en-GB"/>
              </w:rPr>
              <w:t xml:space="preserve"> governing body and when their term of office expires, details </w:t>
            </w:r>
            <w:r w:rsidR="00441022" w:rsidRPr="00B912E9">
              <w:rPr>
                <w:rFonts w:ascii="Cambria" w:hAnsi="Cambria" w:cs="Cambria"/>
                <w:b w:val="0"/>
                <w:color w:val="1E1E1E"/>
                <w:sz w:val="24"/>
                <w:szCs w:val="24"/>
                <w:lang w:eastAsia="en-GB"/>
              </w:rPr>
              <w:t>of how to stand are advertised o</w:t>
            </w:r>
            <w:r w:rsidRPr="00B912E9">
              <w:rPr>
                <w:rFonts w:ascii="Cambria" w:hAnsi="Cambria" w:cs="Cambria"/>
                <w:b w:val="0"/>
                <w:color w:val="1E1E1E"/>
                <w:sz w:val="24"/>
                <w:szCs w:val="24"/>
                <w:lang w:eastAsia="en-GB"/>
              </w:rPr>
              <w:t>n the school</w:t>
            </w:r>
            <w:r w:rsidR="00441022" w:rsidRPr="00B912E9">
              <w:rPr>
                <w:rFonts w:ascii="Cambria" w:hAnsi="Cambria" w:cs="Cambria"/>
                <w:b w:val="0"/>
                <w:color w:val="1E1E1E"/>
                <w:sz w:val="24"/>
                <w:szCs w:val="24"/>
                <w:lang w:eastAsia="en-GB"/>
              </w:rPr>
              <w:t xml:space="preserve"> </w:t>
            </w:r>
            <w:r w:rsidR="00441022" w:rsidRPr="00B912E9">
              <w:rPr>
                <w:rFonts w:ascii="Cambria" w:hAnsi="Cambria" w:cs="Cambria"/>
                <w:b w:val="0"/>
                <w:color w:val="1E1E1E"/>
                <w:lang w:eastAsia="en-GB"/>
              </w:rPr>
              <w:t>website and on letters home</w:t>
            </w:r>
            <w:r w:rsidRPr="00B912E9">
              <w:rPr>
                <w:rFonts w:ascii="Cambria" w:hAnsi="Cambria" w:cs="Cambria"/>
                <w:b w:val="0"/>
                <w:color w:val="1E1E1E"/>
                <w:lang w:eastAsia="en-GB"/>
              </w:rPr>
              <w:t>.</w:t>
            </w:r>
          </w:p>
          <w:p w:rsidR="00767031" w:rsidRDefault="00767031" w:rsidP="00050046">
            <w:pPr>
              <w:pStyle w:val="Default"/>
              <w:rPr>
                <w:i/>
                <w:color w:val="808080"/>
                <w:sz w:val="22"/>
                <w:szCs w:val="22"/>
              </w:rPr>
            </w:pPr>
          </w:p>
          <w:p w:rsidR="00CD6C70" w:rsidRPr="0038245F" w:rsidRDefault="00CD6C70" w:rsidP="00050046">
            <w:pPr>
              <w:pStyle w:val="Default"/>
              <w:rPr>
                <w:i/>
                <w:color w:val="808080"/>
                <w:sz w:val="22"/>
                <w:szCs w:val="22"/>
              </w:rPr>
            </w:pPr>
          </w:p>
        </w:tc>
      </w:tr>
      <w:tr w:rsidR="00C317E9" w:rsidRPr="004B08E8" w:rsidTr="00DC6C98">
        <w:trPr>
          <w:trHeight w:val="144"/>
        </w:trPr>
        <w:tc>
          <w:tcPr>
            <w:tcW w:w="14726" w:type="dxa"/>
            <w:shd w:val="clear" w:color="auto" w:fill="auto"/>
          </w:tcPr>
          <w:p w:rsidR="007605AC" w:rsidRDefault="00C317E9" w:rsidP="00050046">
            <w:pPr>
              <w:pStyle w:val="Default"/>
              <w:rPr>
                <w:b/>
                <w:sz w:val="22"/>
                <w:szCs w:val="22"/>
              </w:rPr>
            </w:pPr>
            <w:r>
              <w:rPr>
                <w:b/>
                <w:sz w:val="22"/>
                <w:szCs w:val="22"/>
              </w:rPr>
              <w:lastRenderedPageBreak/>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(IRR)</w:t>
            </w:r>
          </w:p>
        </w:tc>
      </w:tr>
      <w:tr w:rsidR="00C317E9" w:rsidRPr="004B08E8" w:rsidTr="00DC6C98">
        <w:trPr>
          <w:trHeight w:val="144"/>
        </w:trPr>
        <w:tc>
          <w:tcPr>
            <w:tcW w:w="14726" w:type="dxa"/>
            <w:shd w:val="clear" w:color="auto" w:fill="auto"/>
          </w:tcPr>
          <w:p w:rsidR="00FF78D1" w:rsidRPr="00FF78D1" w:rsidRDefault="00FF78D1" w:rsidP="001E1127">
            <w:pPr>
              <w:pStyle w:val="Default"/>
              <w:rPr>
                <w:i/>
                <w:color w:val="808080"/>
                <w:sz w:val="22"/>
                <w:szCs w:val="22"/>
              </w:rPr>
            </w:pPr>
          </w:p>
          <w:p w:rsidR="00C61789" w:rsidRDefault="00B912E9" w:rsidP="00C61789">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Support is available through the Safeguarding Team, Pastoral Team and t</w:t>
            </w:r>
            <w:r w:rsidR="00C61789">
              <w:rPr>
                <w:rFonts w:ascii="Cambria" w:hAnsi="Cambria" w:cs="Cambria"/>
                <w:b w:val="0"/>
                <w:sz w:val="24"/>
                <w:szCs w:val="24"/>
                <w:lang w:eastAsia="en-GB"/>
              </w:rPr>
              <w:t>he SENCO as required. If a parent wishes to talk to the SENCO then an appointment can be</w:t>
            </w:r>
            <w:r>
              <w:rPr>
                <w:rFonts w:ascii="Cambria" w:hAnsi="Cambria" w:cs="Cambria"/>
                <w:b w:val="0"/>
                <w:sz w:val="24"/>
                <w:szCs w:val="24"/>
                <w:lang w:eastAsia="en-GB"/>
              </w:rPr>
              <w:t xml:space="preserve"> </w:t>
            </w:r>
            <w:r w:rsidR="00C61789">
              <w:rPr>
                <w:rFonts w:ascii="Cambria" w:hAnsi="Cambria" w:cs="Cambria"/>
                <w:b w:val="0"/>
                <w:sz w:val="24"/>
                <w:szCs w:val="24"/>
                <w:lang w:eastAsia="en-GB"/>
              </w:rPr>
              <w:t xml:space="preserve">made with the office or by emailing </w:t>
            </w:r>
            <w:r>
              <w:rPr>
                <w:rFonts w:ascii="Cambria" w:hAnsi="Cambria" w:cs="Cambria"/>
                <w:b w:val="0"/>
                <w:sz w:val="24"/>
                <w:szCs w:val="24"/>
                <w:lang w:eastAsia="en-GB"/>
              </w:rPr>
              <w:t>t.chambers@oakfieldlodge.cheshire.sch.uk</w:t>
            </w:r>
          </w:p>
          <w:p w:rsidR="00C61789" w:rsidRDefault="00C61789" w:rsidP="00C61789">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The school will signpost organisations, such as CEIAS and will signpost the LA Local offer as an information point for information and</w:t>
            </w:r>
          </w:p>
          <w:p w:rsidR="00C61789" w:rsidRDefault="00C61789" w:rsidP="00C61789">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guidance.</w:t>
            </w:r>
          </w:p>
          <w:p w:rsidR="00C61789" w:rsidRDefault="00C61789" w:rsidP="00C61789">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If appropriate a</w:t>
            </w:r>
            <w:r w:rsidR="00DA794D">
              <w:rPr>
                <w:rFonts w:ascii="Cambria" w:hAnsi="Cambria" w:cs="Cambria"/>
                <w:b w:val="0"/>
                <w:sz w:val="24"/>
                <w:szCs w:val="24"/>
                <w:lang w:eastAsia="en-GB"/>
              </w:rPr>
              <w:t>n</w:t>
            </w:r>
            <w:r>
              <w:rPr>
                <w:rFonts w:ascii="Cambria" w:hAnsi="Cambria" w:cs="Cambria"/>
                <w:b w:val="0"/>
                <w:sz w:val="24"/>
                <w:szCs w:val="24"/>
                <w:lang w:eastAsia="en-GB"/>
              </w:rPr>
              <w:t xml:space="preserve"> </w:t>
            </w:r>
            <w:r w:rsidR="00DA794D">
              <w:rPr>
                <w:rFonts w:ascii="Cambria" w:hAnsi="Cambria" w:cs="Cambria"/>
                <w:b w:val="0"/>
                <w:sz w:val="24"/>
                <w:szCs w:val="24"/>
                <w:lang w:eastAsia="en-GB"/>
              </w:rPr>
              <w:t>Early Help</w:t>
            </w:r>
            <w:r>
              <w:rPr>
                <w:rFonts w:ascii="Cambria" w:hAnsi="Cambria" w:cs="Cambria"/>
                <w:b w:val="0"/>
                <w:sz w:val="24"/>
                <w:szCs w:val="24"/>
                <w:lang w:eastAsia="en-GB"/>
              </w:rPr>
              <w:t xml:space="preserve"> </w:t>
            </w:r>
            <w:r w:rsidR="00DA794D">
              <w:rPr>
                <w:rFonts w:ascii="Cambria" w:hAnsi="Cambria" w:cs="Cambria"/>
                <w:b w:val="0"/>
                <w:sz w:val="24"/>
                <w:szCs w:val="24"/>
                <w:lang w:eastAsia="en-GB"/>
              </w:rPr>
              <w:t xml:space="preserve">Assessment </w:t>
            </w:r>
            <w:r>
              <w:rPr>
                <w:rFonts w:ascii="Cambria" w:hAnsi="Cambria" w:cs="Cambria"/>
                <w:b w:val="0"/>
                <w:sz w:val="24"/>
                <w:szCs w:val="24"/>
                <w:lang w:eastAsia="en-GB"/>
              </w:rPr>
              <w:t xml:space="preserve">will be initiated to help support </w:t>
            </w:r>
            <w:r w:rsidR="00DA794D">
              <w:rPr>
                <w:rFonts w:ascii="Cambria" w:hAnsi="Cambria" w:cs="Cambria"/>
                <w:b w:val="0"/>
                <w:sz w:val="24"/>
                <w:szCs w:val="24"/>
                <w:lang w:eastAsia="en-GB"/>
              </w:rPr>
              <w:t xml:space="preserve">the </w:t>
            </w:r>
            <w:r>
              <w:rPr>
                <w:rFonts w:ascii="Cambria" w:hAnsi="Cambria" w:cs="Cambria"/>
                <w:b w:val="0"/>
                <w:sz w:val="24"/>
                <w:szCs w:val="24"/>
                <w:lang w:eastAsia="en-GB"/>
              </w:rPr>
              <w:t>child and family</w:t>
            </w:r>
          </w:p>
          <w:p w:rsidR="00C61789" w:rsidRDefault="00C61789" w:rsidP="00C61789">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If any of our pupils are entitled to transport to school we would liaise with parents, taxi drivers / escorts and the transport co-ordinator team</w:t>
            </w:r>
          </w:p>
          <w:p w:rsidR="00C61789" w:rsidRDefault="00C61789" w:rsidP="00C61789">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on a regular basis</w:t>
            </w:r>
            <w:r w:rsidR="00DA794D">
              <w:rPr>
                <w:rFonts w:ascii="Cambria" w:hAnsi="Cambria" w:cs="Cambria"/>
                <w:b w:val="0"/>
                <w:sz w:val="24"/>
                <w:szCs w:val="24"/>
                <w:lang w:eastAsia="en-GB"/>
              </w:rPr>
              <w:t>.</w:t>
            </w:r>
          </w:p>
          <w:p w:rsidR="007605AC" w:rsidRPr="007605AC" w:rsidRDefault="007605AC" w:rsidP="00C61789">
            <w:pPr>
              <w:pStyle w:val="Default"/>
              <w:ind w:left="360"/>
              <w:rPr>
                <w:i/>
                <w:color w:val="808080"/>
                <w:sz w:val="22"/>
                <w:szCs w:val="22"/>
              </w:rPr>
            </w:pPr>
            <w:r w:rsidRPr="007605AC">
              <w:rPr>
                <w:i/>
                <w:color w:val="808080"/>
                <w:sz w:val="22"/>
                <w:szCs w:val="22"/>
              </w:rPr>
              <w:t xml:space="preserve"> </w:t>
            </w:r>
          </w:p>
        </w:tc>
      </w:tr>
    </w:tbl>
    <w:p w:rsidR="00404F34" w:rsidRDefault="00404F34">
      <w:pPr>
        <w:spacing w:after="0" w:line="240" w:lineRule="auto"/>
      </w:pPr>
    </w:p>
    <w:p w:rsidR="00404F34" w:rsidRDefault="00571C66">
      <w:pPr>
        <w:spacing w:after="0" w:line="240" w:lineRule="auto"/>
      </w:pPr>
      <w:r>
        <w:br w:type="page"/>
      </w:r>
    </w:p>
    <w:p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FB4521"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rsidTr="00071BED">
        <w:trPr>
          <w:trHeight w:val="144"/>
          <w:tblHeader/>
        </w:trPr>
        <w:tc>
          <w:tcPr>
            <w:tcW w:w="14726" w:type="dxa"/>
            <w:shd w:val="clear" w:color="auto" w:fill="A7D971"/>
          </w:tcPr>
          <w:p w:rsidR="00CD6C70" w:rsidRPr="004B08E8" w:rsidRDefault="00CD6C70" w:rsidP="00DC6C98">
            <w:pPr>
              <w:pStyle w:val="Default"/>
              <w:rPr>
                <w:b/>
                <w:szCs w:val="22"/>
              </w:rPr>
            </w:pPr>
            <w:bookmarkStart w:id="6" w:name="Inclusion"/>
            <w:bookmarkEnd w:id="6"/>
            <w:r w:rsidRPr="004B08E8">
              <w:rPr>
                <w:b/>
                <w:szCs w:val="22"/>
              </w:rPr>
              <w:t>Inclusion &amp; Accessibility</w:t>
            </w:r>
          </w:p>
        </w:tc>
      </w:tr>
      <w:tr w:rsidR="00CD6C70" w:rsidRPr="004B08E8" w:rsidTr="00DC6C98">
        <w:trPr>
          <w:trHeight w:val="144"/>
        </w:trPr>
        <w:tc>
          <w:tcPr>
            <w:tcW w:w="14726" w:type="dxa"/>
            <w:shd w:val="clear" w:color="auto" w:fill="auto"/>
          </w:tcPr>
          <w:p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rsidTr="00DC6C98">
        <w:trPr>
          <w:trHeight w:val="144"/>
        </w:trPr>
        <w:tc>
          <w:tcPr>
            <w:tcW w:w="14726" w:type="dxa"/>
            <w:shd w:val="clear" w:color="auto" w:fill="auto"/>
          </w:tcPr>
          <w:p w:rsidR="003B37EF" w:rsidRDefault="003B37EF" w:rsidP="003B37EF">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We aim to include all pupils in all aspects of the school inside and outside the classroom.</w:t>
            </w:r>
          </w:p>
          <w:p w:rsidR="003B37EF" w:rsidRDefault="003B37EF" w:rsidP="003B37EF">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Some pupil’s need a more personalised approach and need extra support for different activities outside the classroom.</w:t>
            </w:r>
          </w:p>
          <w:p w:rsidR="003B37EF" w:rsidRDefault="003B37EF" w:rsidP="003B37EF">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We carry out risk assessments for all off site activities and residential visits, to ensure that everybody’s health and safety will not be</w:t>
            </w:r>
          </w:p>
          <w:p w:rsidR="003B37EF" w:rsidRDefault="003B37EF" w:rsidP="003B37EF">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compromised.</w:t>
            </w:r>
          </w:p>
          <w:p w:rsidR="003B37EF" w:rsidRDefault="003B37EF" w:rsidP="003B37EF">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 xml:space="preserve">If we feel a pupil needs extra support to ensure his or her safety and </w:t>
            </w:r>
            <w:r w:rsidR="00DA794D">
              <w:rPr>
                <w:rFonts w:ascii="Cambria" w:hAnsi="Cambria" w:cs="Cambria"/>
                <w:b w:val="0"/>
                <w:sz w:val="24"/>
                <w:szCs w:val="24"/>
                <w:lang w:eastAsia="en-GB"/>
              </w:rPr>
              <w:t>wellbeing</w:t>
            </w:r>
            <w:r>
              <w:rPr>
                <w:rFonts w:ascii="Cambria" w:hAnsi="Cambria" w:cs="Cambria"/>
                <w:b w:val="0"/>
                <w:sz w:val="24"/>
                <w:szCs w:val="24"/>
                <w:lang w:eastAsia="en-GB"/>
              </w:rPr>
              <w:t>, we will carry out an individual risk assessment, which we</w:t>
            </w:r>
          </w:p>
          <w:p w:rsidR="003B37EF" w:rsidRDefault="003B37EF" w:rsidP="003B37EF">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will share and discuss with parents. This may then mean, for example, an extra named person is included on the trip or a more</w:t>
            </w:r>
          </w:p>
          <w:p w:rsidR="003B37EF" w:rsidRDefault="003B37EF" w:rsidP="003B37EF">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personalised approach to the activity or trip.</w:t>
            </w:r>
          </w:p>
          <w:p w:rsidR="003B37EF" w:rsidRDefault="003B37EF" w:rsidP="003B37EF">
            <w:pPr>
              <w:autoSpaceDE w:val="0"/>
              <w:autoSpaceDN w:val="0"/>
              <w:adjustRightInd w:val="0"/>
              <w:spacing w:after="0" w:line="240" w:lineRule="auto"/>
              <w:rPr>
                <w:rFonts w:ascii="Cambria" w:hAnsi="Cambria" w:cs="Cambria"/>
                <w:b w:val="0"/>
                <w:sz w:val="24"/>
                <w:szCs w:val="24"/>
                <w:lang w:eastAsia="en-GB"/>
              </w:rPr>
            </w:pPr>
            <w:r>
              <w:rPr>
                <w:rFonts w:ascii="SymbolMT" w:hAnsi="SymbolMT" w:cs="SymbolMT"/>
                <w:b w:val="0"/>
                <w:sz w:val="24"/>
                <w:szCs w:val="24"/>
                <w:lang w:eastAsia="en-GB"/>
              </w:rPr>
              <w:t xml:space="preserve">• </w:t>
            </w:r>
            <w:r>
              <w:rPr>
                <w:rFonts w:ascii="Cambria" w:hAnsi="Cambria" w:cs="Cambria"/>
                <w:b w:val="0"/>
                <w:sz w:val="24"/>
                <w:szCs w:val="24"/>
                <w:lang w:eastAsia="en-GB"/>
              </w:rPr>
              <w:t>If in the unlikely event that it is considered unsafe for a pupil to take part in an activity in school or out of school then we will organise</w:t>
            </w:r>
          </w:p>
          <w:p w:rsidR="00CD6C70" w:rsidRPr="001E1127" w:rsidRDefault="003B37EF" w:rsidP="003B37EF">
            <w:pPr>
              <w:pStyle w:val="Default"/>
              <w:rPr>
                <w:i/>
                <w:color w:val="808080"/>
              </w:rPr>
            </w:pPr>
            <w:r w:rsidRPr="001E1127">
              <w:rPr>
                <w:rFonts w:ascii="Cambria" w:hAnsi="Cambria" w:cs="Cambria"/>
                <w:lang w:eastAsia="en-GB"/>
              </w:rPr>
              <w:t>alternative activities for the pupil.</w:t>
            </w:r>
          </w:p>
        </w:tc>
      </w:tr>
      <w:tr w:rsidR="00CD6C70" w:rsidRPr="004B08E8" w:rsidTr="00DC6C98">
        <w:trPr>
          <w:trHeight w:val="144"/>
        </w:trPr>
        <w:tc>
          <w:tcPr>
            <w:tcW w:w="14726" w:type="dxa"/>
            <w:shd w:val="clear" w:color="auto" w:fill="auto"/>
          </w:tcPr>
          <w:p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rsidTr="00DC6C98">
        <w:trPr>
          <w:trHeight w:val="144"/>
        </w:trPr>
        <w:tc>
          <w:tcPr>
            <w:tcW w:w="14726" w:type="dxa"/>
            <w:shd w:val="clear" w:color="auto" w:fill="auto"/>
          </w:tcPr>
          <w:p w:rsidR="00810850" w:rsidRDefault="00FB4521" w:rsidP="00596B7E">
            <w:pPr>
              <w:pStyle w:val="NoSpacing"/>
            </w:pPr>
            <w:r>
              <w:rPr>
                <w:noProof/>
              </w:rPr>
              <w:pict>
                <v:shape id="_x0000_s1068" type="#_x0000_t201" style="position:absolute;margin-left:193.75pt;margin-top:6.25pt;width:15pt;height:24.75pt;z-index:251687936;mso-position-horizontal-relative:text;mso-position-vertical-relative:text" wrapcoords="-1271 0 -1271 20829 21600 20829 21600 0 -1271 0" filled="f" stroked="f">
                  <v:imagedata r:id="rId55" o:title=""/>
                  <o:lock v:ext="edit" aspectratio="t"/>
                </v:shape>
                <w:control r:id="rId56" w:name="CheckBox12" w:shapeid="_x0000_s1068"/>
              </w:pict>
            </w:r>
          </w:p>
          <w:p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rsidR="00596B7E" w:rsidRPr="00596B7E" w:rsidRDefault="00596B7E" w:rsidP="00810850">
            <w:pPr>
              <w:pStyle w:val="Default"/>
              <w:rPr>
                <w:iCs/>
                <w:color w:val="808080"/>
                <w:sz w:val="8"/>
                <w:szCs w:val="22"/>
              </w:rPr>
            </w:pPr>
          </w:p>
          <w:p w:rsidR="00A56EDC" w:rsidRPr="00810850" w:rsidRDefault="00FF1971"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1212850</wp:posOffset>
                      </wp:positionH>
                      <wp:positionV relativeFrom="paragraph">
                        <wp:posOffset>15240</wp:posOffset>
                      </wp:positionV>
                      <wp:extent cx="7743825" cy="295910"/>
                      <wp:effectExtent l="9525" t="10795" r="9525" b="762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CA33ED" w:rsidRDefault="00CA33ED" w:rsidP="003B37EF">
                                  <w:pPr>
                                    <w:autoSpaceDE w:val="0"/>
                                    <w:autoSpaceDN w:val="0"/>
                                    <w:adjustRightInd w:val="0"/>
                                    <w:spacing w:after="0" w:line="240" w:lineRule="auto"/>
                                    <w:rPr>
                                      <w:rFonts w:cs="Calibri"/>
                                      <w:b w:val="0"/>
                                      <w:lang w:eastAsia="en-GB"/>
                                    </w:rPr>
                                  </w:pPr>
                                  <w:r>
                                    <w:rPr>
                                      <w:rFonts w:cs="Calibri"/>
                                      <w:b w:val="0"/>
                                      <w:lang w:eastAsia="en-GB"/>
                                    </w:rPr>
                                    <w:t xml:space="preserve">Entrances to the building are wheelchair accessible. </w:t>
                                  </w:r>
                                </w:p>
                                <w:p w:rsidR="00CA33ED" w:rsidRPr="00810850" w:rsidRDefault="00CA33ED" w:rsidP="003B37EF">
                                  <w:pPr>
                                    <w:rPr>
                                      <w:b w:val="0"/>
                                    </w:rPr>
                                  </w:pPr>
                                  <w:proofErr w:type="gramStart"/>
                                  <w:r>
                                    <w:rPr>
                                      <w:rFonts w:cs="Calibri"/>
                                      <w:b w:val="0"/>
                                      <w:lang w:eastAsia="en-GB"/>
                                    </w:rPr>
                                    <w:t>also</w:t>
                                  </w:r>
                                  <w:proofErr w:type="gramEnd"/>
                                  <w:r>
                                    <w:rPr>
                                      <w:rFonts w:cs="Calibri"/>
                                      <w:b w:val="0"/>
                                      <w:lang w:eastAsia="en-GB"/>
                                    </w:rPr>
                                    <w:t xml:space="preserve"> a lift available in the A-block. B block and D block have no lift access. However facilities are duplicated on the ground floor.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zctmcLQIAAFkEAAAOAAAAAAAAAAAAAAAAAC4CAABk&#10;cnMvZTJvRG9jLnhtbFBLAQItABQABgAIAAAAIQD87rxO3wAAAAkBAAAPAAAAAAAAAAAAAAAAAIcE&#10;AABkcnMvZG93bnJldi54bWxQSwUGAAAAAAQABADzAAAAkwUAAAAA&#10;">
                      <v:textbox>
                        <w:txbxContent>
                          <w:p w:rsidR="00CA33ED" w:rsidRDefault="00CA33ED" w:rsidP="003B37EF">
                            <w:pPr>
                              <w:autoSpaceDE w:val="0"/>
                              <w:autoSpaceDN w:val="0"/>
                              <w:adjustRightInd w:val="0"/>
                              <w:spacing w:after="0" w:line="240" w:lineRule="auto"/>
                              <w:rPr>
                                <w:rFonts w:cs="Calibri"/>
                                <w:b w:val="0"/>
                                <w:lang w:eastAsia="en-GB"/>
                              </w:rPr>
                            </w:pPr>
                            <w:r>
                              <w:rPr>
                                <w:rFonts w:cs="Calibri"/>
                                <w:b w:val="0"/>
                                <w:lang w:eastAsia="en-GB"/>
                              </w:rPr>
                              <w:t xml:space="preserve">Entrances to the building are wheelchair accessible. </w:t>
                            </w:r>
                          </w:p>
                          <w:p w:rsidR="00CA33ED" w:rsidRPr="00810850" w:rsidRDefault="00CA33ED" w:rsidP="003B37EF">
                            <w:pPr>
                              <w:rPr>
                                <w:b w:val="0"/>
                              </w:rPr>
                            </w:pPr>
                            <w:proofErr w:type="gramStart"/>
                            <w:r>
                              <w:rPr>
                                <w:rFonts w:cs="Calibri"/>
                                <w:b w:val="0"/>
                                <w:lang w:eastAsia="en-GB"/>
                              </w:rPr>
                              <w:t>also</w:t>
                            </w:r>
                            <w:proofErr w:type="gramEnd"/>
                            <w:r>
                              <w:rPr>
                                <w:rFonts w:cs="Calibri"/>
                                <w:b w:val="0"/>
                                <w:lang w:eastAsia="en-GB"/>
                              </w:rPr>
                              <w:t xml:space="preserve"> a lift available in the A-block. B block and D block have no lift access. However facilities are duplicated on the ground floor.</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FB4521" w:rsidP="00810850">
            <w:pPr>
              <w:pStyle w:val="Default"/>
              <w:rPr>
                <w:i/>
                <w:iCs/>
                <w:color w:val="808080"/>
                <w:sz w:val="22"/>
                <w:szCs w:val="22"/>
              </w:rPr>
            </w:pPr>
            <w:r>
              <w:rPr>
                <w:iCs/>
                <w:noProof/>
                <w:color w:val="808080"/>
                <w:lang w:eastAsia="en-GB"/>
              </w:rPr>
              <w:pict>
                <v:shape id="_x0000_s1072" type="#_x0000_t201" style="position:absolute;margin-left:233.5pt;margin-top:6.55pt;width:15pt;height:24.75pt;z-index:251689984;mso-position-horizontal-relative:text;mso-position-vertical-relative:text" wrapcoords="-1271 0 -1271 20829 21600 20829 21600 0 -1271 0" filled="f" stroked="f">
                  <v:imagedata r:id="rId55" o:title=""/>
                  <o:lock v:ext="edit" aspectratio="t"/>
                </v:shape>
                <w:control r:id="rId57" w:name="CheckBox121" w:shapeid="_x0000_s1072"/>
              </w:pict>
            </w:r>
          </w:p>
          <w:p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rsidR="00596B7E" w:rsidRPr="00596B7E" w:rsidRDefault="00596B7E" w:rsidP="00810850">
            <w:pPr>
              <w:pStyle w:val="Default"/>
              <w:rPr>
                <w:i/>
                <w:iCs/>
                <w:color w:val="808080"/>
                <w:sz w:val="8"/>
                <w:szCs w:val="8"/>
              </w:rPr>
            </w:pPr>
          </w:p>
          <w:p w:rsidR="00810850" w:rsidRPr="00810850" w:rsidRDefault="00FF1971"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1212850</wp:posOffset>
                      </wp:positionH>
                      <wp:positionV relativeFrom="paragraph">
                        <wp:posOffset>15240</wp:posOffset>
                      </wp:positionV>
                      <wp:extent cx="7743825" cy="295910"/>
                      <wp:effectExtent l="9525" t="13970" r="9525" b="1397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CA33ED" w:rsidRPr="00810850" w:rsidRDefault="00CA33ED" w:rsidP="00810850">
                                  <w:pPr>
                                    <w:rPr>
                                      <w:b w:val="0"/>
                                    </w:rPr>
                                  </w:pPr>
                                  <w:r>
                                    <w:rPr>
                                      <w:rFonts w:cs="Calibri"/>
                                      <w:b w:val="0"/>
                                      <w:lang w:eastAsia="en-GB"/>
                                    </w:rPr>
                                    <w:t>There are disabled changing facilities as well as one easy access toilet within the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8"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UBiTtLQIAAFkEAAAOAAAAAAAAAAAAAAAAAC4CAABk&#10;cnMvZTJvRG9jLnhtbFBLAQItABQABgAIAAAAIQD87rxO3wAAAAkBAAAPAAAAAAAAAAAAAAAAAIcE&#10;AABkcnMvZG93bnJldi54bWxQSwUGAAAAAAQABADzAAAAkwUAAAAA&#10;">
                      <v:textbox>
                        <w:txbxContent>
                          <w:p w:rsidR="00CA33ED" w:rsidRPr="00810850" w:rsidRDefault="00CA33ED" w:rsidP="00810850">
                            <w:pPr>
                              <w:rPr>
                                <w:b w:val="0"/>
                              </w:rPr>
                            </w:pPr>
                            <w:r>
                              <w:rPr>
                                <w:rFonts w:cs="Calibri"/>
                                <w:b w:val="0"/>
                                <w:lang w:eastAsia="en-GB"/>
                              </w:rPr>
                              <w:t>There are disabled changing facilities as well as one easy access toilet within the building.</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FB4521" w:rsidP="00810850">
            <w:pPr>
              <w:pStyle w:val="Default"/>
              <w:rPr>
                <w:i/>
                <w:iCs/>
                <w:color w:val="808080"/>
                <w:sz w:val="18"/>
                <w:szCs w:val="22"/>
              </w:rPr>
            </w:pPr>
            <w:r>
              <w:rPr>
                <w:iCs/>
                <w:noProof/>
                <w:color w:val="808080"/>
                <w:sz w:val="22"/>
                <w:lang w:eastAsia="en-GB"/>
              </w:rPr>
              <w:pict>
                <v:shape id="_x0000_s1074" type="#_x0000_t201" style="position:absolute;margin-left:240.25pt;margin-top:4.95pt;width:15pt;height:24.75pt;z-index:251693056;mso-position-horizontal-relative:text;mso-position-vertical-relative:text" wrapcoords="-1271 0 -1271 20829 21600 20829 21600 0 -1271 0" filled="f" stroked="f">
                  <v:imagedata r:id="rId55" o:title=""/>
                  <o:lock v:ext="edit" aspectratio="t"/>
                </v:shape>
                <w:control r:id="rId58" w:name="CheckBox1211" w:shapeid="_x0000_s1074"/>
              </w:pict>
            </w:r>
          </w:p>
          <w:p w:rsidR="00810850" w:rsidRDefault="00810850" w:rsidP="00810850">
            <w:pPr>
              <w:pStyle w:val="Default"/>
              <w:rPr>
                <w:iCs/>
                <w:color w:val="auto"/>
                <w:sz w:val="22"/>
                <w:szCs w:val="22"/>
              </w:rPr>
            </w:pPr>
            <w:r w:rsidRPr="00335651">
              <w:rPr>
                <w:iCs/>
                <w:color w:val="auto"/>
                <w:sz w:val="22"/>
                <w:szCs w:val="22"/>
              </w:rPr>
              <w:t>Do you have parking areas for pick up and drop offs?</w:t>
            </w:r>
          </w:p>
          <w:p w:rsidR="00596B7E" w:rsidRPr="00596B7E" w:rsidRDefault="00596B7E" w:rsidP="00810850">
            <w:pPr>
              <w:pStyle w:val="Default"/>
              <w:rPr>
                <w:iCs/>
                <w:color w:val="auto"/>
                <w:sz w:val="8"/>
                <w:szCs w:val="8"/>
              </w:rPr>
            </w:pPr>
          </w:p>
          <w:p w:rsidR="00810850" w:rsidRDefault="00FF1971"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simplePos x="0" y="0"/>
                      <wp:positionH relativeFrom="column">
                        <wp:posOffset>1212850</wp:posOffset>
                      </wp:positionH>
                      <wp:positionV relativeFrom="paragraph">
                        <wp:posOffset>15240</wp:posOffset>
                      </wp:positionV>
                      <wp:extent cx="7743825" cy="295910"/>
                      <wp:effectExtent l="9525" t="5715" r="9525" b="1270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CA33ED" w:rsidRPr="00810850" w:rsidRDefault="00CA33ED" w:rsidP="00335651">
                                  <w:pPr>
                                    <w:rPr>
                                      <w:b w:val="0"/>
                                    </w:rPr>
                                  </w:pPr>
                                  <w:r>
                                    <w:rPr>
                                      <w:rFonts w:cs="Calibri"/>
                                      <w:b w:val="0"/>
                                      <w:lang w:eastAsia="en-GB"/>
                                    </w:rPr>
                                    <w:t>There are pick-up and drop-off points in the main car park for accessibility purposes.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9"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AVS8FzLQIAAFkEAAAOAAAAAAAAAAAAAAAAAC4CAABk&#10;cnMvZTJvRG9jLnhtbFBLAQItABQABgAIAAAAIQD87rxO3wAAAAkBAAAPAAAAAAAAAAAAAAAAAIcE&#10;AABkcnMvZG93bnJldi54bWxQSwUGAAAAAAQABADzAAAAkwUAAAAA&#10;">
                      <v:textbox>
                        <w:txbxContent>
                          <w:p w:rsidR="00CA33ED" w:rsidRPr="00810850" w:rsidRDefault="00CA33ED" w:rsidP="00335651">
                            <w:pPr>
                              <w:rPr>
                                <w:b w:val="0"/>
                              </w:rPr>
                            </w:pPr>
                            <w:r>
                              <w:rPr>
                                <w:rFonts w:cs="Calibri"/>
                                <w:b w:val="0"/>
                                <w:lang w:eastAsia="en-GB"/>
                              </w:rPr>
                              <w:t>There are pick-up and drop-off points in the main car park for accessibility purposes.</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596B7E" w:rsidRPr="00596B7E" w:rsidRDefault="00596B7E" w:rsidP="00810850">
            <w:pPr>
              <w:pStyle w:val="Default"/>
              <w:rPr>
                <w:iCs/>
                <w:color w:val="auto"/>
                <w:sz w:val="10"/>
                <w:szCs w:val="22"/>
              </w:rPr>
            </w:pPr>
          </w:p>
          <w:p w:rsidR="00596B7E" w:rsidRDefault="00FB4521" w:rsidP="00810850">
            <w:pPr>
              <w:pStyle w:val="Default"/>
              <w:rPr>
                <w:iCs/>
                <w:color w:val="auto"/>
                <w:sz w:val="22"/>
                <w:szCs w:val="22"/>
              </w:rPr>
            </w:pPr>
            <w:r>
              <w:rPr>
                <w:iCs/>
                <w:noProof/>
                <w:color w:val="808080"/>
                <w:sz w:val="22"/>
                <w:lang w:eastAsia="en-GB"/>
              </w:rPr>
              <w:pict>
                <v:shape id="_x0000_s1077" type="#_x0000_t201" style="position:absolute;margin-left:310.75pt;margin-top:7.05pt;width:15pt;height:24.75pt;z-index:251698176;mso-position-horizontal-relative:text;mso-position-vertical-relative:text" wrapcoords="-1271 0 -1271 20829 21600 20829 21600 0 -1271 0" filled="f" stroked="f">
                  <v:imagedata r:id="rId59" o:title=""/>
                  <o:lock v:ext="edit" aspectratio="t"/>
                </v:shape>
                <w:control r:id="rId60" w:name="CheckBox12111" w:shapeid="_x0000_s1077"/>
              </w:pict>
            </w:r>
          </w:p>
          <w:p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rsidR="00596B7E" w:rsidRPr="00596B7E" w:rsidRDefault="00596B7E" w:rsidP="00810850">
            <w:pPr>
              <w:pStyle w:val="Default"/>
              <w:rPr>
                <w:color w:val="auto"/>
                <w:sz w:val="8"/>
                <w:szCs w:val="8"/>
              </w:rPr>
            </w:pPr>
          </w:p>
          <w:p w:rsidR="00335651" w:rsidRPr="00810850" w:rsidRDefault="00FF1971"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1212850</wp:posOffset>
                      </wp:positionH>
                      <wp:positionV relativeFrom="paragraph">
                        <wp:posOffset>15240</wp:posOffset>
                      </wp:positionV>
                      <wp:extent cx="7743825" cy="295910"/>
                      <wp:effectExtent l="9525" t="8890" r="9525" b="9525"/>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CA33ED" w:rsidRDefault="00CA33ED" w:rsidP="003B37EF">
                                  <w:pPr>
                                    <w:autoSpaceDE w:val="0"/>
                                    <w:autoSpaceDN w:val="0"/>
                                    <w:adjustRightInd w:val="0"/>
                                    <w:spacing w:after="0" w:line="240" w:lineRule="auto"/>
                                    <w:rPr>
                                      <w:rFonts w:cs="Calibri"/>
                                      <w:b w:val="0"/>
                                      <w:lang w:eastAsia="en-GB"/>
                                    </w:rPr>
                                  </w:pPr>
                                  <w:r>
                                    <w:rPr>
                                      <w:rFonts w:cs="Calibri"/>
                                      <w:b w:val="0"/>
                                      <w:lang w:eastAsia="en-GB"/>
                                    </w:rPr>
                                    <w:t>We have two disabled parking spaces in the main car park.</w:t>
                                  </w:r>
                                </w:p>
                                <w:p w:rsidR="00CA33ED" w:rsidRPr="00810850" w:rsidRDefault="00CA33ED" w:rsidP="003B37EF">
                                  <w:pPr>
                                    <w:rPr>
                                      <w:b w:val="0"/>
                                    </w:rPr>
                                  </w:pPr>
                                  <w:proofErr w:type="gramStart"/>
                                  <w:r>
                                    <w:rPr>
                                      <w:rFonts w:cs="Calibri"/>
                                      <w:b w:val="0"/>
                                      <w:lang w:eastAsia="en-GB"/>
                                    </w:rPr>
                                    <w:t>car</w:t>
                                  </w:r>
                                  <w:proofErr w:type="gramEnd"/>
                                  <w:r>
                                    <w:rPr>
                                      <w:rFonts w:cs="Calibri"/>
                                      <w:b w:val="0"/>
                                      <w:lang w:eastAsia="en-GB"/>
                                    </w:rPr>
                                    <w:t xml:space="preserve"> park.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AA5fIksAgAAWQQAAA4AAAAAAAAAAAAAAAAALgIAAGRy&#10;cy9lMm9Eb2MueG1sUEsBAi0AFAAGAAgAAAAhAPzuvE7fAAAACQEAAA8AAAAAAAAAAAAAAAAAhgQA&#10;AGRycy9kb3ducmV2LnhtbFBLBQYAAAAABAAEAPMAAACSBQAAAAA=&#10;">
                      <v:textbox>
                        <w:txbxContent>
                          <w:p w:rsidR="00CA33ED" w:rsidRDefault="00CA33ED" w:rsidP="003B37EF">
                            <w:pPr>
                              <w:autoSpaceDE w:val="0"/>
                              <w:autoSpaceDN w:val="0"/>
                              <w:adjustRightInd w:val="0"/>
                              <w:spacing w:after="0" w:line="240" w:lineRule="auto"/>
                              <w:rPr>
                                <w:rFonts w:cs="Calibri"/>
                                <w:b w:val="0"/>
                                <w:lang w:eastAsia="en-GB"/>
                              </w:rPr>
                            </w:pPr>
                            <w:r>
                              <w:rPr>
                                <w:rFonts w:cs="Calibri"/>
                                <w:b w:val="0"/>
                                <w:lang w:eastAsia="en-GB"/>
                              </w:rPr>
                              <w:t>We have two disabled parking spaces in the main car park.</w:t>
                            </w:r>
                          </w:p>
                          <w:p w:rsidR="00CA33ED" w:rsidRPr="00810850" w:rsidRDefault="00CA33ED" w:rsidP="003B37EF">
                            <w:pPr>
                              <w:rPr>
                                <w:b w:val="0"/>
                              </w:rPr>
                            </w:pPr>
                            <w:proofErr w:type="gramStart"/>
                            <w:r>
                              <w:rPr>
                                <w:rFonts w:cs="Calibri"/>
                                <w:b w:val="0"/>
                                <w:lang w:eastAsia="en-GB"/>
                              </w:rPr>
                              <w:t>car</w:t>
                            </w:r>
                            <w:proofErr w:type="gramEnd"/>
                            <w:r>
                              <w:rPr>
                                <w:rFonts w:cs="Calibri"/>
                                <w:b w:val="0"/>
                                <w:lang w:eastAsia="en-GB"/>
                              </w:rPr>
                              <w:t xml:space="preserve"> park.</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810850" w:rsidRDefault="00810850" w:rsidP="00810850">
            <w:pPr>
              <w:pStyle w:val="Default"/>
              <w:rPr>
                <w:i/>
                <w:color w:val="808080"/>
                <w:sz w:val="22"/>
                <w:szCs w:val="22"/>
              </w:rPr>
            </w:pPr>
          </w:p>
          <w:p w:rsidR="00596B7E" w:rsidRDefault="00596B7E" w:rsidP="00810850">
            <w:pPr>
              <w:pStyle w:val="Default"/>
              <w:rPr>
                <w:i/>
                <w:color w:val="808080"/>
                <w:sz w:val="22"/>
                <w:szCs w:val="22"/>
              </w:rPr>
            </w:pPr>
          </w:p>
          <w:p w:rsidR="00810850" w:rsidRPr="00810850" w:rsidRDefault="00810850" w:rsidP="00810850">
            <w:pPr>
              <w:pStyle w:val="Default"/>
              <w:rPr>
                <w:i/>
                <w:color w:val="808080"/>
                <w:sz w:val="22"/>
                <w:szCs w:val="22"/>
              </w:rPr>
            </w:pPr>
            <w:r>
              <w:rPr>
                <w:i/>
                <w:color w:val="808080"/>
                <w:sz w:val="22"/>
                <w:szCs w:val="22"/>
              </w:rPr>
              <w:t>Additional Points:</w:t>
            </w:r>
          </w:p>
          <w:p w:rsidR="00AF19EC" w:rsidRDefault="00AF19EC" w:rsidP="00AF19EC">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lastRenderedPageBreak/>
              <w:t xml:space="preserve">The school’s accessibility plan can be found </w:t>
            </w:r>
            <w:r>
              <w:rPr>
                <w:rFonts w:cs="Calibri"/>
                <w:b w:val="0"/>
                <w:sz w:val="24"/>
                <w:szCs w:val="24"/>
                <w:lang w:eastAsia="en-GB"/>
              </w:rPr>
              <w:t xml:space="preserve">on the website. </w:t>
            </w:r>
            <w:r>
              <w:rPr>
                <w:rFonts w:ascii="Cambria" w:hAnsi="Cambria" w:cs="Cambria"/>
                <w:b w:val="0"/>
                <w:sz w:val="24"/>
                <w:szCs w:val="24"/>
                <w:lang w:eastAsia="en-GB"/>
              </w:rPr>
              <w:t>Our practice and policy adheres to the Equality Act 2010.</w:t>
            </w:r>
          </w:p>
          <w:p w:rsidR="00AF19EC" w:rsidRDefault="00AF19EC" w:rsidP="00AF19EC">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Where translation is needed to support parents understanding of English, we will endeavour to support this through use of translation</w:t>
            </w:r>
          </w:p>
          <w:p w:rsidR="00CD6C70" w:rsidRPr="00A13263" w:rsidRDefault="00AF19EC" w:rsidP="00AF19EC">
            <w:pPr>
              <w:pStyle w:val="Default"/>
              <w:rPr>
                <w:sz w:val="22"/>
                <w:szCs w:val="22"/>
              </w:rPr>
            </w:pPr>
            <w:r w:rsidRPr="00A13263">
              <w:rPr>
                <w:rFonts w:ascii="Cambria" w:hAnsi="Cambria" w:cs="Cambria"/>
                <w:lang w:eastAsia="en-GB"/>
              </w:rPr>
              <w:t>services.</w:t>
            </w:r>
            <w:r w:rsidR="00CD6C70" w:rsidRPr="00A13263">
              <w:rPr>
                <w:i/>
                <w:color w:val="808080"/>
                <w:sz w:val="22"/>
                <w:szCs w:val="22"/>
              </w:rPr>
              <w:t xml:space="preserve"> </w:t>
            </w:r>
          </w:p>
        </w:tc>
      </w:tr>
    </w:tbl>
    <w:p w:rsidR="00A57E9C" w:rsidRDefault="00A57E9C"/>
    <w:p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FB4521"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93CDDD"/>
          </w:tcPr>
          <w:p w:rsidR="0072785C" w:rsidRPr="004B08E8" w:rsidRDefault="0072785C" w:rsidP="0038245F">
            <w:pPr>
              <w:pStyle w:val="Default"/>
              <w:tabs>
                <w:tab w:val="left" w:pos="1413"/>
                <w:tab w:val="left" w:pos="2350"/>
              </w:tabs>
              <w:rPr>
                <w:b/>
                <w:szCs w:val="22"/>
              </w:rPr>
            </w:pPr>
            <w:bookmarkStart w:id="7" w:name="Transition"/>
            <w:r w:rsidRPr="004B08E8">
              <w:rPr>
                <w:b/>
                <w:szCs w:val="22"/>
              </w:rPr>
              <w:t xml:space="preserve">Transition </w:t>
            </w:r>
            <w:r>
              <w:rPr>
                <w:b/>
                <w:szCs w:val="22"/>
              </w:rPr>
              <w:tab/>
            </w:r>
            <w:bookmarkEnd w:id="7"/>
            <w:r>
              <w:rPr>
                <w:b/>
                <w:szCs w:val="22"/>
              </w:rPr>
              <w:tab/>
            </w: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rsidTr="00DC6C98">
        <w:trPr>
          <w:trHeight w:val="144"/>
        </w:trPr>
        <w:tc>
          <w:tcPr>
            <w:tcW w:w="14726" w:type="dxa"/>
            <w:shd w:val="clear" w:color="auto" w:fill="auto"/>
          </w:tcPr>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Please contact our Head Teacher via the office to make an appointment about your child joining our school.</w:t>
            </w:r>
          </w:p>
          <w:p w:rsidR="0072785C" w:rsidRPr="002E4736" w:rsidRDefault="00AF19EC" w:rsidP="00AF19EC">
            <w:pPr>
              <w:pStyle w:val="Default"/>
              <w:rPr>
                <w:sz w:val="22"/>
                <w:szCs w:val="22"/>
              </w:rPr>
            </w:pPr>
            <w:r w:rsidRPr="002E4736">
              <w:rPr>
                <w:rFonts w:ascii="SymbolMT" w:hAnsi="SymbolMT" w:cs="SymbolMT"/>
                <w:color w:val="818181"/>
                <w:lang w:eastAsia="en-GB"/>
              </w:rPr>
              <w:t xml:space="preserve">• </w:t>
            </w:r>
            <w:r w:rsidRPr="002E4736">
              <w:rPr>
                <w:rFonts w:ascii="Cambria" w:hAnsi="Cambria" w:cs="Cambria"/>
                <w:lang w:eastAsia="en-GB"/>
              </w:rPr>
              <w:t>Please refer to our admissions policy on the school website</w:t>
            </w:r>
            <w:r w:rsidR="00451AAD" w:rsidRPr="002E4736">
              <w:rPr>
                <w:rFonts w:ascii="Cambria" w:hAnsi="Cambria" w:cs="Cambria"/>
                <w:lang w:eastAsia="en-GB"/>
              </w:rPr>
              <w:t>.</w:t>
            </w:r>
          </w:p>
          <w:p w:rsidR="00CD6C70" w:rsidRPr="004B08E8" w:rsidRDefault="00CD6C70" w:rsidP="00050046">
            <w:pPr>
              <w:pStyle w:val="Default"/>
              <w:rPr>
                <w:b/>
                <w:sz w:val="22"/>
                <w:szCs w:val="22"/>
              </w:rPr>
            </w:pP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rsidTr="00DC6C98">
        <w:trPr>
          <w:trHeight w:val="144"/>
        </w:trPr>
        <w:tc>
          <w:tcPr>
            <w:tcW w:w="14726" w:type="dxa"/>
            <w:shd w:val="clear" w:color="auto" w:fill="auto"/>
          </w:tcPr>
          <w:p w:rsidR="0072785C" w:rsidRPr="00AF73FA" w:rsidRDefault="00AF19EC" w:rsidP="00660F2F">
            <w:pPr>
              <w:numPr>
                <w:ilvl w:val="0"/>
                <w:numId w:val="25"/>
              </w:numPr>
              <w:spacing w:after="0" w:line="240" w:lineRule="auto"/>
              <w:rPr>
                <w:b w:val="0"/>
                <w:i/>
                <w:color w:val="808080"/>
              </w:rPr>
            </w:pPr>
            <w:r>
              <w:rPr>
                <w:rFonts w:ascii="Cambria" w:hAnsi="Cambria" w:cs="Cambria"/>
                <w:b w:val="0"/>
                <w:sz w:val="24"/>
                <w:szCs w:val="24"/>
                <w:lang w:eastAsia="en-GB"/>
              </w:rPr>
              <w:t xml:space="preserve">Parents are encouraged to visit the school and should ring the school office to make an appointment with the Head teacher </w:t>
            </w:r>
            <w:r w:rsidR="00451AAD">
              <w:rPr>
                <w:rFonts w:ascii="Cambria" w:hAnsi="Cambria" w:cs="Cambria"/>
                <w:b w:val="0"/>
                <w:sz w:val="24"/>
                <w:szCs w:val="24"/>
                <w:lang w:eastAsia="en-GB"/>
              </w:rPr>
              <w:t>or</w:t>
            </w:r>
            <w:r>
              <w:rPr>
                <w:rFonts w:ascii="Cambria" w:hAnsi="Cambria" w:cs="Cambria"/>
                <w:b w:val="0"/>
                <w:sz w:val="24"/>
                <w:szCs w:val="24"/>
                <w:lang w:eastAsia="en-GB"/>
              </w:rPr>
              <w:t xml:space="preserve"> SENCO.</w:t>
            </w:r>
            <w:r w:rsidR="0072785C" w:rsidRPr="00AF73FA">
              <w:rPr>
                <w:b w:val="0"/>
                <w:i/>
                <w:color w:val="808080"/>
              </w:rPr>
              <w:t xml:space="preserve"> </w:t>
            </w:r>
          </w:p>
          <w:p w:rsidR="00CD6C70" w:rsidRDefault="00CD6C70" w:rsidP="001D181B">
            <w:pPr>
              <w:spacing w:after="0" w:line="240" w:lineRule="auto"/>
              <w:rPr>
                <w:i/>
                <w:color w:val="808080"/>
              </w:rPr>
            </w:pPr>
          </w:p>
          <w:p w:rsidR="00CD6C70" w:rsidRPr="001D181B" w:rsidRDefault="00CD6C70" w:rsidP="001D181B">
            <w:pPr>
              <w:spacing w:after="0" w:line="240" w:lineRule="auto"/>
              <w:rPr>
                <w:i/>
                <w:color w:val="808080"/>
              </w:rPr>
            </w:pPr>
          </w:p>
        </w:tc>
      </w:tr>
      <w:tr w:rsidR="0072785C" w:rsidRPr="004B08E8" w:rsidTr="00DC6C98">
        <w:trPr>
          <w:trHeight w:val="144"/>
        </w:trPr>
        <w:tc>
          <w:tcPr>
            <w:tcW w:w="14726" w:type="dxa"/>
            <w:shd w:val="clear" w:color="auto" w:fill="auto"/>
          </w:tcPr>
          <w:p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rsidTr="00DC6C98">
        <w:trPr>
          <w:trHeight w:val="144"/>
        </w:trPr>
        <w:tc>
          <w:tcPr>
            <w:tcW w:w="14726" w:type="dxa"/>
            <w:shd w:val="clear" w:color="auto" w:fill="auto"/>
          </w:tcPr>
          <w:p w:rsidR="00AF19EC" w:rsidRDefault="002B336E" w:rsidP="00AF19EC">
            <w:pPr>
              <w:autoSpaceDE w:val="0"/>
              <w:autoSpaceDN w:val="0"/>
              <w:adjustRightInd w:val="0"/>
              <w:spacing w:after="0" w:line="240" w:lineRule="auto"/>
              <w:rPr>
                <w:rFonts w:ascii="Cambria" w:hAnsi="Cambria" w:cs="Cambria"/>
                <w:b w:val="0"/>
                <w:color w:val="000000"/>
                <w:sz w:val="24"/>
                <w:szCs w:val="24"/>
                <w:lang w:eastAsia="en-GB"/>
              </w:rPr>
            </w:pPr>
            <w:r>
              <w:rPr>
                <w:i/>
                <w:color w:val="808080"/>
              </w:rPr>
              <w:t xml:space="preserve"> </w:t>
            </w:r>
            <w:r w:rsidR="00AF19EC">
              <w:rPr>
                <w:rFonts w:ascii="Cambria" w:hAnsi="Cambria" w:cs="Cambria"/>
                <w:b w:val="0"/>
                <w:color w:val="000000"/>
                <w:sz w:val="24"/>
                <w:szCs w:val="24"/>
                <w:lang w:eastAsia="en-GB"/>
              </w:rPr>
              <w:t>Transition can be a difficult time for both your child and the family.</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r>
              <w:rPr>
                <w:rFonts w:ascii="SymbolMT" w:hAnsi="SymbolMT" w:cs="SymbolMT"/>
                <w:b w:val="0"/>
                <w:color w:val="818181"/>
                <w:sz w:val="24"/>
                <w:szCs w:val="24"/>
                <w:lang w:eastAsia="en-GB"/>
              </w:rPr>
              <w:t xml:space="preserve">• </w:t>
            </w:r>
            <w:r>
              <w:rPr>
                <w:rFonts w:ascii="Cambria" w:hAnsi="Cambria" w:cs="Cambria"/>
                <w:b w:val="0"/>
                <w:color w:val="000000"/>
                <w:sz w:val="24"/>
                <w:szCs w:val="24"/>
                <w:lang w:eastAsia="en-GB"/>
              </w:rPr>
              <w:t>If your child is moving to another school we will:</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r>
              <w:rPr>
                <w:rFonts w:ascii="CourierNewPSMT" w:hAnsi="CourierNewPSMT" w:cs="CourierNewPSMT"/>
                <w:b w:val="0"/>
                <w:color w:val="000000"/>
                <w:sz w:val="24"/>
                <w:szCs w:val="24"/>
                <w:lang w:eastAsia="en-GB"/>
              </w:rPr>
              <w:t xml:space="preserve">o </w:t>
            </w:r>
            <w:r>
              <w:rPr>
                <w:rFonts w:ascii="Cambria" w:hAnsi="Cambria" w:cs="Cambria"/>
                <w:b w:val="0"/>
                <w:color w:val="000000"/>
                <w:sz w:val="24"/>
                <w:szCs w:val="24"/>
                <w:lang w:eastAsia="en-GB"/>
              </w:rPr>
              <w:t>Endeavour to contact the new schools SENCO and share information about any special arrangements which have been in place to</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support your child’s learning and inclusion.</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proofErr w:type="gramStart"/>
            <w:r>
              <w:rPr>
                <w:rFonts w:ascii="CourierNewPSMT" w:hAnsi="CourierNewPSMT" w:cs="CourierNewPSMT"/>
                <w:b w:val="0"/>
                <w:color w:val="000000"/>
                <w:sz w:val="24"/>
                <w:szCs w:val="24"/>
                <w:lang w:eastAsia="en-GB"/>
              </w:rPr>
              <w:t>o</w:t>
            </w:r>
            <w:proofErr w:type="gramEnd"/>
            <w:r>
              <w:rPr>
                <w:rFonts w:ascii="CourierNewPSMT" w:hAnsi="CourierNewPSMT" w:cs="CourierNewPSMT"/>
                <w:b w:val="0"/>
                <w:color w:val="000000"/>
                <w:sz w:val="24"/>
                <w:szCs w:val="24"/>
                <w:lang w:eastAsia="en-GB"/>
              </w:rPr>
              <w:t xml:space="preserve"> </w:t>
            </w:r>
            <w:r>
              <w:rPr>
                <w:rFonts w:ascii="Cambria" w:hAnsi="Cambria" w:cs="Cambria"/>
                <w:b w:val="0"/>
                <w:color w:val="000000"/>
                <w:sz w:val="24"/>
                <w:szCs w:val="24"/>
                <w:lang w:eastAsia="en-GB"/>
              </w:rPr>
              <w:t>We will transfer all records about your child as soon as possible.</w:t>
            </w:r>
          </w:p>
          <w:p w:rsidR="00C447B9" w:rsidRDefault="00C447B9" w:rsidP="00AF19EC">
            <w:pPr>
              <w:autoSpaceDE w:val="0"/>
              <w:autoSpaceDN w:val="0"/>
              <w:adjustRightInd w:val="0"/>
              <w:spacing w:after="0" w:line="240" w:lineRule="auto"/>
              <w:rPr>
                <w:rFonts w:ascii="Cambria" w:hAnsi="Cambria" w:cs="Cambria"/>
                <w:b w:val="0"/>
                <w:color w:val="000000"/>
                <w:sz w:val="24"/>
                <w:szCs w:val="24"/>
                <w:lang w:eastAsia="en-GB"/>
              </w:rPr>
            </w:pP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When we know your child is joining/moving to our school:</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proofErr w:type="gramStart"/>
            <w:r>
              <w:rPr>
                <w:rFonts w:ascii="CourierNewPSMT" w:hAnsi="CourierNewPSMT" w:cs="CourierNewPSMT"/>
                <w:b w:val="0"/>
                <w:color w:val="000000"/>
                <w:sz w:val="24"/>
                <w:szCs w:val="24"/>
                <w:lang w:eastAsia="en-GB"/>
              </w:rPr>
              <w:t>o</w:t>
            </w:r>
            <w:proofErr w:type="gramEnd"/>
            <w:r>
              <w:rPr>
                <w:rFonts w:ascii="CourierNewPSMT" w:hAnsi="CourierNewPSMT" w:cs="CourierNewPSMT"/>
                <w:b w:val="0"/>
                <w:color w:val="000000"/>
                <w:sz w:val="24"/>
                <w:szCs w:val="24"/>
                <w:lang w:eastAsia="en-GB"/>
              </w:rPr>
              <w:t xml:space="preserve"> </w:t>
            </w:r>
            <w:r>
              <w:rPr>
                <w:rFonts w:ascii="Cambria" w:hAnsi="Cambria" w:cs="Cambria"/>
                <w:b w:val="0"/>
                <w:color w:val="000000"/>
                <w:sz w:val="24"/>
                <w:szCs w:val="24"/>
                <w:lang w:eastAsia="en-GB"/>
              </w:rPr>
              <w:t>The previous school’s SENCO will share information</w:t>
            </w:r>
            <w:r w:rsidR="00C447B9">
              <w:rPr>
                <w:rFonts w:ascii="Cambria" w:hAnsi="Cambria" w:cs="Cambria"/>
                <w:b w:val="0"/>
                <w:color w:val="000000"/>
                <w:sz w:val="24"/>
                <w:szCs w:val="24"/>
                <w:lang w:eastAsia="en-GB"/>
              </w:rPr>
              <w:t xml:space="preserve"> with the SENCO</w:t>
            </w:r>
            <w:r>
              <w:rPr>
                <w:rFonts w:ascii="Cambria" w:hAnsi="Cambria" w:cs="Cambria"/>
                <w:b w:val="0"/>
                <w:color w:val="000000"/>
                <w:sz w:val="24"/>
                <w:szCs w:val="24"/>
                <w:lang w:eastAsia="en-GB"/>
              </w:rPr>
              <w:t>.</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proofErr w:type="gramStart"/>
            <w:r>
              <w:rPr>
                <w:rFonts w:ascii="CourierNewPSMT" w:hAnsi="CourierNewPSMT" w:cs="CourierNewPSMT"/>
                <w:b w:val="0"/>
                <w:color w:val="000000"/>
                <w:sz w:val="24"/>
                <w:szCs w:val="24"/>
                <w:lang w:eastAsia="en-GB"/>
              </w:rPr>
              <w:t>o</w:t>
            </w:r>
            <w:proofErr w:type="gramEnd"/>
            <w:r>
              <w:rPr>
                <w:rFonts w:ascii="CourierNewPSMT" w:hAnsi="CourierNewPSMT" w:cs="CourierNewPSMT"/>
                <w:b w:val="0"/>
                <w:color w:val="000000"/>
                <w:sz w:val="24"/>
                <w:szCs w:val="24"/>
                <w:lang w:eastAsia="en-GB"/>
              </w:rPr>
              <w:t xml:space="preserve"> </w:t>
            </w:r>
            <w:r>
              <w:rPr>
                <w:rFonts w:ascii="Cambria" w:hAnsi="Cambria" w:cs="Cambria"/>
                <w:b w:val="0"/>
                <w:color w:val="000000"/>
                <w:sz w:val="24"/>
                <w:szCs w:val="24"/>
                <w:lang w:eastAsia="en-GB"/>
              </w:rPr>
              <w:t>Offer extra visits, which may be arranged i</w:t>
            </w:r>
            <w:r w:rsidR="00C447B9">
              <w:rPr>
                <w:rFonts w:ascii="Cambria" w:hAnsi="Cambria" w:cs="Cambria"/>
                <w:b w:val="0"/>
                <w:color w:val="000000"/>
                <w:sz w:val="24"/>
                <w:szCs w:val="24"/>
                <w:lang w:eastAsia="en-GB"/>
              </w:rPr>
              <w:t xml:space="preserve">n consultation with your child </w:t>
            </w:r>
            <w:r>
              <w:rPr>
                <w:rFonts w:ascii="Cambria" w:hAnsi="Cambria" w:cs="Cambria"/>
                <w:b w:val="0"/>
                <w:color w:val="000000"/>
                <w:sz w:val="24"/>
                <w:szCs w:val="24"/>
                <w:lang w:eastAsia="en-GB"/>
              </w:rPr>
              <w:t>and parents.</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proofErr w:type="gramStart"/>
            <w:r>
              <w:rPr>
                <w:rFonts w:ascii="CourierNewPSMT" w:hAnsi="CourierNewPSMT" w:cs="CourierNewPSMT"/>
                <w:b w:val="0"/>
                <w:color w:val="000000"/>
                <w:sz w:val="24"/>
                <w:szCs w:val="24"/>
                <w:lang w:eastAsia="en-GB"/>
              </w:rPr>
              <w:t>o</w:t>
            </w:r>
            <w:proofErr w:type="gramEnd"/>
            <w:r>
              <w:rPr>
                <w:rFonts w:ascii="CourierNewPSMT" w:hAnsi="CourierNewPSMT" w:cs="CourierNewPSMT"/>
                <w:b w:val="0"/>
                <w:color w:val="000000"/>
                <w:sz w:val="24"/>
                <w:szCs w:val="24"/>
                <w:lang w:eastAsia="en-GB"/>
              </w:rPr>
              <w:t xml:space="preserve"> </w:t>
            </w:r>
            <w:r>
              <w:rPr>
                <w:rFonts w:ascii="Cambria" w:hAnsi="Cambria" w:cs="Cambria"/>
                <w:b w:val="0"/>
                <w:color w:val="000000"/>
                <w:sz w:val="24"/>
                <w:szCs w:val="24"/>
                <w:lang w:eastAsia="en-GB"/>
              </w:rPr>
              <w:t>We will meet with you and anyone else who can help prepare and support your child’s move to our school.</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r>
              <w:rPr>
                <w:rFonts w:ascii="CourierNewPSMT" w:hAnsi="CourierNewPSMT" w:cs="CourierNewPSMT"/>
                <w:b w:val="0"/>
                <w:color w:val="000000"/>
                <w:sz w:val="24"/>
                <w:szCs w:val="24"/>
                <w:lang w:eastAsia="en-GB"/>
              </w:rPr>
              <w:t xml:space="preserve">o </w:t>
            </w:r>
            <w:r>
              <w:rPr>
                <w:rFonts w:ascii="Cambria" w:hAnsi="Cambria" w:cs="Cambria"/>
                <w:b w:val="0"/>
                <w:color w:val="000000"/>
                <w:sz w:val="24"/>
                <w:szCs w:val="24"/>
                <w:lang w:eastAsia="en-GB"/>
              </w:rPr>
              <w:t>We will discuss your child’s needs, and plan together how we can best meet your child’s needs and make the transition to school</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successful.</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r>
              <w:rPr>
                <w:rFonts w:ascii="CourierNewPSMT" w:hAnsi="CourierNewPSMT" w:cs="CourierNewPSMT"/>
                <w:b w:val="0"/>
                <w:color w:val="000000"/>
                <w:sz w:val="24"/>
                <w:szCs w:val="24"/>
                <w:lang w:eastAsia="en-GB"/>
              </w:rPr>
              <w:t xml:space="preserve">o </w:t>
            </w:r>
            <w:r>
              <w:rPr>
                <w:rFonts w:ascii="Cambria" w:hAnsi="Cambria" w:cs="Cambria"/>
                <w:b w:val="0"/>
                <w:color w:val="000000"/>
                <w:sz w:val="24"/>
                <w:szCs w:val="24"/>
                <w:lang w:eastAsia="en-GB"/>
              </w:rPr>
              <w:t>We aim to work in partnership with parents and any other agencies sharing information to ensure that your child’s needs are</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identified and transition between schools is successful.</w:t>
            </w:r>
          </w:p>
          <w:p w:rsidR="002B336E" w:rsidRPr="002E4736" w:rsidRDefault="00AF19EC" w:rsidP="00AF19EC">
            <w:pPr>
              <w:pStyle w:val="Default"/>
              <w:rPr>
                <w:i/>
                <w:color w:val="808080"/>
                <w:sz w:val="22"/>
                <w:szCs w:val="22"/>
              </w:rPr>
            </w:pPr>
            <w:proofErr w:type="gramStart"/>
            <w:r w:rsidRPr="002E4736">
              <w:rPr>
                <w:rFonts w:ascii="CourierNewPSMT" w:hAnsi="CourierNewPSMT" w:cs="CourierNewPSMT"/>
                <w:lang w:eastAsia="en-GB"/>
              </w:rPr>
              <w:t>o</w:t>
            </w:r>
            <w:proofErr w:type="gramEnd"/>
            <w:r w:rsidRPr="002E4736">
              <w:rPr>
                <w:rFonts w:ascii="CourierNewPSMT" w:hAnsi="CourierNewPSMT" w:cs="CourierNewPSMT"/>
                <w:lang w:eastAsia="en-GB"/>
              </w:rPr>
              <w:t xml:space="preserve"> </w:t>
            </w:r>
            <w:r w:rsidRPr="002E4736">
              <w:rPr>
                <w:rFonts w:ascii="Cambria" w:hAnsi="Cambria" w:cs="Cambria"/>
                <w:lang w:eastAsia="en-GB"/>
              </w:rPr>
              <w:t>We will transfer all records about your child as soon as possible.</w:t>
            </w:r>
          </w:p>
        </w:tc>
      </w:tr>
    </w:tbl>
    <w:p w:rsidR="00CD6C70" w:rsidRDefault="00CD6C70"/>
    <w:p w:rsidR="00796C84" w:rsidRDefault="00796C84"/>
    <w:p w:rsidR="00796C84" w:rsidRDefault="00796C84"/>
    <w:p w:rsidR="00796C84" w:rsidRDefault="00796C84"/>
    <w:p w:rsidR="00796C84" w:rsidRDefault="00796C84"/>
    <w:p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FB4521"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CEC3DB"/>
          </w:tcPr>
          <w:p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8" w:name="AdditionalInfo"/>
            <w:bookmarkEnd w:id="8"/>
            <w:r w:rsidR="0072785C" w:rsidRPr="008A70DC">
              <w:rPr>
                <w:b/>
                <w:color w:val="auto"/>
              </w:rPr>
              <w:t xml:space="preserve">Additional </w:t>
            </w:r>
            <w:r w:rsidR="0072785C" w:rsidRPr="008A70DC">
              <w:rPr>
                <w:b/>
              </w:rPr>
              <w:t>Information</w:t>
            </w: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Please look at Cheshire East’s Local Offer for further information about the support services available to help you and your family</w:t>
            </w:r>
          </w:p>
          <w:p w:rsidR="00AF19EC" w:rsidRDefault="00AF19EC" w:rsidP="00AF19EC">
            <w:pPr>
              <w:autoSpaceDE w:val="0"/>
              <w:autoSpaceDN w:val="0"/>
              <w:adjustRightInd w:val="0"/>
              <w:spacing w:after="0" w:line="240" w:lineRule="auto"/>
              <w:rPr>
                <w:rFonts w:ascii="Cambria-Bold" w:hAnsi="Cambria-Bold" w:cs="Cambria-Bold"/>
                <w:bCs/>
                <w:color w:val="000000"/>
                <w:sz w:val="24"/>
                <w:szCs w:val="24"/>
                <w:lang w:eastAsia="en-GB"/>
              </w:rPr>
            </w:pPr>
            <w:r>
              <w:rPr>
                <w:rFonts w:ascii="Cambria-Bold" w:hAnsi="Cambria-Bold" w:cs="Cambria-Bold"/>
                <w:bCs/>
                <w:color w:val="000000"/>
                <w:sz w:val="24"/>
                <w:szCs w:val="24"/>
                <w:lang w:eastAsia="en-GB"/>
              </w:rPr>
              <w:t>www.cheshireeast.gov.uk/localoffer</w:t>
            </w:r>
          </w:p>
          <w:p w:rsidR="00AF19EC" w:rsidRDefault="00AF19EC" w:rsidP="00AF19EC">
            <w:pPr>
              <w:autoSpaceDE w:val="0"/>
              <w:autoSpaceDN w:val="0"/>
              <w:adjustRightInd w:val="0"/>
              <w:spacing w:after="0" w:line="240" w:lineRule="auto"/>
              <w:rPr>
                <w:rFonts w:ascii="Cambria" w:hAnsi="Cambria" w:cs="Cambria"/>
                <w:b w:val="0"/>
                <w:color w:val="000000"/>
                <w:sz w:val="24"/>
                <w:szCs w:val="24"/>
                <w:lang w:eastAsia="en-GB"/>
              </w:rPr>
            </w:pPr>
            <w:r>
              <w:rPr>
                <w:rFonts w:ascii="Cambria" w:hAnsi="Cambria" w:cs="Cambria"/>
                <w:b w:val="0"/>
                <w:color w:val="000000"/>
                <w:sz w:val="24"/>
                <w:szCs w:val="24"/>
                <w:lang w:eastAsia="en-GB"/>
              </w:rPr>
              <w:t>CEIAS are signposted to offer further support</w:t>
            </w:r>
          </w:p>
          <w:p w:rsidR="00CD6C70" w:rsidRDefault="00CD6C70" w:rsidP="00050046">
            <w:pPr>
              <w:pStyle w:val="Default"/>
              <w:rPr>
                <w:i/>
                <w:color w:val="808080"/>
                <w:sz w:val="22"/>
                <w:szCs w:val="22"/>
              </w:rPr>
            </w:pP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rsidTr="00DC6C98">
        <w:trPr>
          <w:trHeight w:val="144"/>
        </w:trPr>
        <w:tc>
          <w:tcPr>
            <w:tcW w:w="14726" w:type="dxa"/>
            <w:shd w:val="clear" w:color="auto" w:fill="auto"/>
          </w:tcPr>
          <w:p w:rsidR="00AF19EC" w:rsidRDefault="00AF19EC" w:rsidP="00AF19EC">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 xml:space="preserve">This school report was updated </w:t>
            </w:r>
            <w:r w:rsidR="00F3473D">
              <w:rPr>
                <w:rFonts w:ascii="Cambria" w:hAnsi="Cambria" w:cs="Cambria"/>
                <w:b w:val="0"/>
                <w:sz w:val="24"/>
                <w:szCs w:val="24"/>
                <w:lang w:eastAsia="en-GB"/>
              </w:rPr>
              <w:t>September 2024</w:t>
            </w:r>
            <w:r>
              <w:rPr>
                <w:rFonts w:ascii="Cambria" w:hAnsi="Cambria" w:cs="Cambria"/>
                <w:b w:val="0"/>
                <w:sz w:val="24"/>
                <w:szCs w:val="24"/>
                <w:lang w:eastAsia="en-GB"/>
              </w:rPr>
              <w:t>.</w:t>
            </w:r>
          </w:p>
          <w:p w:rsidR="00CD6C70" w:rsidRDefault="00AF19EC" w:rsidP="00AF19EC">
            <w:pPr>
              <w:pStyle w:val="Default"/>
              <w:rPr>
                <w:i/>
                <w:color w:val="808080"/>
                <w:sz w:val="22"/>
                <w:szCs w:val="22"/>
              </w:rPr>
            </w:pPr>
            <w:r>
              <w:rPr>
                <w:rFonts w:ascii="Cambria" w:hAnsi="Cambria" w:cs="Cambria"/>
                <w:b/>
                <w:lang w:eastAsia="en-GB"/>
              </w:rPr>
              <w:t xml:space="preserve">It will be reviewed in </w:t>
            </w:r>
            <w:r w:rsidR="00F3473D">
              <w:rPr>
                <w:rFonts w:ascii="Cambria" w:hAnsi="Cambria" w:cs="Cambria"/>
                <w:b/>
                <w:lang w:eastAsia="en-GB"/>
              </w:rPr>
              <w:t>September 2025</w:t>
            </w:r>
            <w:r>
              <w:rPr>
                <w:rFonts w:ascii="Cambria" w:hAnsi="Cambria" w:cs="Cambria"/>
                <w:b/>
                <w:lang w:eastAsia="en-GB"/>
              </w:rPr>
              <w:t>.</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D6C70" w:rsidRPr="001C6C15" w:rsidRDefault="00C447B9" w:rsidP="00050046">
            <w:pPr>
              <w:pStyle w:val="Default"/>
              <w:rPr>
                <w:color w:val="auto"/>
                <w:sz w:val="22"/>
                <w:szCs w:val="22"/>
              </w:rPr>
            </w:pPr>
            <w:r>
              <w:rPr>
                <w:color w:val="auto"/>
                <w:sz w:val="22"/>
                <w:szCs w:val="22"/>
              </w:rPr>
              <w:t>T</w:t>
            </w:r>
            <w:r w:rsidR="001C6C15" w:rsidRPr="001C6C15">
              <w:rPr>
                <w:color w:val="auto"/>
                <w:sz w:val="22"/>
                <w:szCs w:val="22"/>
              </w:rPr>
              <w:t xml:space="preserve">he Cheshire East Local Offer can be found at </w:t>
            </w:r>
            <w:hyperlink r:id="rId61" w:history="1">
              <w:r w:rsidR="001C6C15" w:rsidRPr="001C6C15">
                <w:rPr>
                  <w:rStyle w:val="Hyperlink"/>
                  <w:sz w:val="22"/>
                  <w:szCs w:val="22"/>
                </w:rPr>
                <w:t>www.cheshireeast.gov.uk/localoffer</w:t>
              </w:r>
            </w:hyperlink>
            <w:r w:rsidR="001C6C15" w:rsidRPr="001C6C15">
              <w:rPr>
                <w:color w:val="auto"/>
                <w:sz w:val="22"/>
                <w:szCs w:val="22"/>
              </w:rPr>
              <w:t xml:space="preserve"> </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BE2036" w:rsidRDefault="00BE2036" w:rsidP="00BE203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If a parent is unhappy with the provision that we are making for their child then you should initially approach the form tutor, key worker or</w:t>
            </w:r>
          </w:p>
          <w:p w:rsidR="00BE2036" w:rsidRDefault="00BE2036" w:rsidP="00BE203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the school special educational needs coordinator (SENCO)</w:t>
            </w:r>
          </w:p>
          <w:p w:rsidR="00BE2036" w:rsidRDefault="00BE2036" w:rsidP="00BE203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If this does not resolve the problem then the parent should speak to the Head teacher.</w:t>
            </w:r>
          </w:p>
          <w:p w:rsidR="00BE2036" w:rsidRDefault="00BE2036" w:rsidP="00BE2036">
            <w:pPr>
              <w:autoSpaceDE w:val="0"/>
              <w:autoSpaceDN w:val="0"/>
              <w:adjustRightInd w:val="0"/>
              <w:spacing w:after="0" w:line="240" w:lineRule="auto"/>
              <w:rPr>
                <w:rFonts w:ascii="Cambria" w:hAnsi="Cambria" w:cs="Cambria"/>
                <w:b w:val="0"/>
                <w:sz w:val="24"/>
                <w:szCs w:val="24"/>
                <w:lang w:eastAsia="en-GB"/>
              </w:rPr>
            </w:pPr>
            <w:r>
              <w:rPr>
                <w:rFonts w:ascii="Cambria" w:hAnsi="Cambria" w:cs="Cambria"/>
                <w:b w:val="0"/>
                <w:sz w:val="24"/>
                <w:szCs w:val="24"/>
                <w:lang w:eastAsia="en-GB"/>
              </w:rPr>
              <w:t>If the parent still does not feel their complaint has been dealt with then we advise that they seek advice from CEIAS</w:t>
            </w:r>
          </w:p>
          <w:p w:rsidR="00CD6C70" w:rsidRPr="002E4736" w:rsidRDefault="00BE2036" w:rsidP="00BE2036">
            <w:pPr>
              <w:pStyle w:val="Default"/>
              <w:rPr>
                <w:i/>
                <w:color w:val="808080"/>
                <w:sz w:val="22"/>
              </w:rPr>
            </w:pPr>
            <w:r w:rsidRPr="002E4736">
              <w:rPr>
                <w:rFonts w:ascii="Cambria" w:hAnsi="Cambria" w:cs="Cambria"/>
                <w:lang w:eastAsia="en-GB"/>
              </w:rPr>
              <w:t>Parents are advised that the school complaints policy is accessed through our website</w:t>
            </w:r>
            <w:r w:rsidR="002E4736" w:rsidRPr="002E4736">
              <w:rPr>
                <w:rFonts w:ascii="Cambria" w:hAnsi="Cambria" w:cs="Cambria"/>
                <w:lang w:eastAsia="en-GB"/>
              </w:rPr>
              <w:t>.</w:t>
            </w:r>
          </w:p>
          <w:p w:rsidR="00CD6C70" w:rsidRPr="001D181B" w:rsidRDefault="00CD6C70" w:rsidP="00992937">
            <w:pPr>
              <w:pStyle w:val="Default"/>
              <w:rPr>
                <w:i/>
                <w:color w:val="808080"/>
                <w:sz w:val="22"/>
                <w:szCs w:val="22"/>
              </w:rPr>
            </w:pPr>
          </w:p>
        </w:tc>
      </w:tr>
    </w:tbl>
    <w:p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3ED" w:rsidRDefault="00CA33ED" w:rsidP="005464F5">
      <w:pPr>
        <w:spacing w:after="0" w:line="240" w:lineRule="auto"/>
      </w:pPr>
      <w:r>
        <w:separator/>
      </w:r>
    </w:p>
  </w:endnote>
  <w:endnote w:type="continuationSeparator" w:id="0">
    <w:p w:rsidR="00CA33ED" w:rsidRDefault="00CA33ED"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NewPSMT">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3ED" w:rsidRDefault="00CA33ED" w:rsidP="005464F5">
      <w:pPr>
        <w:spacing w:after="0" w:line="240" w:lineRule="auto"/>
      </w:pPr>
      <w:r>
        <w:separator/>
      </w:r>
    </w:p>
  </w:footnote>
  <w:footnote w:type="continuationSeparator" w:id="0">
    <w:p w:rsidR="00CA33ED" w:rsidRDefault="00CA33ED"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ED" w:rsidRDefault="00FB45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7216;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ED" w:rsidRPr="004005AC" w:rsidRDefault="00CA33ED" w:rsidP="004005AC">
    <w:pPr>
      <w:pStyle w:val="NoSpacing"/>
      <w:jc w:val="center"/>
    </w:pPr>
    <w:r>
      <w:rPr>
        <w:noProof/>
        <w:lang w:eastAsia="en-GB"/>
      </w:rPr>
      <w:drawing>
        <wp:anchor distT="0" distB="0" distL="114300" distR="114300" simplePos="0" relativeHeight="251658240" behindDoc="1" locked="0" layoutInCell="1" allowOverlap="1" wp14:anchorId="4AC2DF38" wp14:editId="30FA3319">
          <wp:simplePos x="0" y="0"/>
          <wp:positionH relativeFrom="leftMargin">
            <wp:posOffset>228600</wp:posOffset>
          </wp:positionH>
          <wp:positionV relativeFrom="paragraph">
            <wp:posOffset>-248285</wp:posOffset>
          </wp:positionV>
          <wp:extent cx="476250" cy="55245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250" cy="552450"/>
                  </a:xfrm>
                  <a:prstGeom prst="rect">
                    <a:avLst/>
                  </a:prstGeom>
                </pic:spPr>
              </pic:pic>
            </a:graphicData>
          </a:graphic>
          <wp14:sizeRelH relativeFrom="page">
            <wp14:pctWidth>0</wp14:pctWidth>
          </wp14:sizeRelH>
          <wp14:sizeRelV relativeFrom="page">
            <wp14:pctHeight>0</wp14:pctHeight>
          </wp14:sizeRelV>
        </wp:anchor>
      </w:drawing>
    </w:r>
    <w:r w:rsidRPr="007B241B">
      <w:rPr>
        <w:noProof/>
        <w:lang w:eastAsia="en-GB"/>
      </w:rPr>
      <w:drawing>
        <wp:anchor distT="0" distB="0" distL="114300" distR="114300" simplePos="0" relativeHeight="251656192" behindDoc="1" locked="0" layoutInCell="1" allowOverlap="1">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ED" w:rsidRPr="00D0018B" w:rsidRDefault="00CA33ED" w:rsidP="00D0018B">
    <w:pPr>
      <w:pStyle w:val="Header"/>
      <w:jc w:val="center"/>
      <w:rPr>
        <w:sz w:val="36"/>
      </w:rPr>
    </w:pPr>
    <w:r>
      <w:rPr>
        <w:noProof/>
        <w:lang w:eastAsia="en-GB"/>
      </w:rPr>
      <w:drawing>
        <wp:anchor distT="0" distB="0" distL="114300" distR="114300" simplePos="0" relativeHeight="251657216" behindDoc="1" locked="0" layoutInCell="1" allowOverlap="1">
          <wp:simplePos x="0" y="0"/>
          <wp:positionH relativeFrom="column">
            <wp:posOffset>-714375</wp:posOffset>
          </wp:positionH>
          <wp:positionV relativeFrom="paragraph">
            <wp:posOffset>-275590</wp:posOffset>
          </wp:positionV>
          <wp:extent cx="476250" cy="55245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250" cy="552450"/>
                  </a:xfrm>
                  <a:prstGeom prst="rect">
                    <a:avLst/>
                  </a:prstGeom>
                </pic:spPr>
              </pic:pic>
            </a:graphicData>
          </a:graphic>
          <wp14:sizeRelH relativeFrom="page">
            <wp14:pctWidth>0</wp14:pctWidth>
          </wp14:sizeRelH>
          <wp14:sizeRelV relativeFrom="page">
            <wp14:pctHeight>0</wp14:pctHeight>
          </wp14:sizeRelV>
        </wp:anchor>
      </w:drawing>
    </w:r>
    <w:r w:rsidRPr="00D0018B">
      <w:rPr>
        <w:sz w:val="36"/>
      </w:rPr>
      <w:t>Our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741CE"/>
    <w:multiLevelType w:val="hybridMultilevel"/>
    <w:tmpl w:val="84E2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4C658F"/>
    <w:multiLevelType w:val="hybridMultilevel"/>
    <w:tmpl w:val="F0E8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4F48AA"/>
    <w:multiLevelType w:val="hybridMultilevel"/>
    <w:tmpl w:val="57C45F94"/>
    <w:lvl w:ilvl="0" w:tplc="53E01A74">
      <w:numFmt w:val="bullet"/>
      <w:lvlText w:val="•"/>
      <w:lvlJc w:val="left"/>
      <w:pPr>
        <w:ind w:left="720" w:hanging="360"/>
      </w:pPr>
      <w:rPr>
        <w:rFonts w:ascii="SymbolMT" w:eastAsia="Calibr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5"/>
  </w:num>
  <w:num w:numId="4">
    <w:abstractNumId w:val="23"/>
  </w:num>
  <w:num w:numId="5">
    <w:abstractNumId w:val="11"/>
  </w:num>
  <w:num w:numId="6">
    <w:abstractNumId w:val="7"/>
  </w:num>
  <w:num w:numId="7">
    <w:abstractNumId w:val="14"/>
  </w:num>
  <w:num w:numId="8">
    <w:abstractNumId w:val="13"/>
  </w:num>
  <w:num w:numId="9">
    <w:abstractNumId w:val="21"/>
  </w:num>
  <w:num w:numId="10">
    <w:abstractNumId w:val="15"/>
  </w:num>
  <w:num w:numId="11">
    <w:abstractNumId w:val="27"/>
  </w:num>
  <w:num w:numId="12">
    <w:abstractNumId w:val="24"/>
  </w:num>
  <w:num w:numId="13">
    <w:abstractNumId w:val="4"/>
  </w:num>
  <w:num w:numId="14">
    <w:abstractNumId w:val="16"/>
  </w:num>
  <w:num w:numId="15">
    <w:abstractNumId w:val="22"/>
  </w:num>
  <w:num w:numId="16">
    <w:abstractNumId w:val="2"/>
  </w:num>
  <w:num w:numId="17">
    <w:abstractNumId w:val="9"/>
  </w:num>
  <w:num w:numId="18">
    <w:abstractNumId w:val="18"/>
  </w:num>
  <w:num w:numId="19">
    <w:abstractNumId w:val="1"/>
  </w:num>
  <w:num w:numId="20">
    <w:abstractNumId w:val="31"/>
  </w:num>
  <w:num w:numId="21">
    <w:abstractNumId w:val="26"/>
  </w:num>
  <w:num w:numId="22">
    <w:abstractNumId w:val="29"/>
  </w:num>
  <w:num w:numId="23">
    <w:abstractNumId w:val="25"/>
  </w:num>
  <w:num w:numId="24">
    <w:abstractNumId w:val="28"/>
  </w:num>
  <w:num w:numId="25">
    <w:abstractNumId w:val="3"/>
  </w:num>
  <w:num w:numId="26">
    <w:abstractNumId w:val="20"/>
  </w:num>
  <w:num w:numId="27">
    <w:abstractNumId w:val="10"/>
  </w:num>
  <w:num w:numId="28">
    <w:abstractNumId w:val="6"/>
  </w:num>
  <w:num w:numId="29">
    <w:abstractNumId w:val="0"/>
  </w:num>
  <w:num w:numId="30">
    <w:abstractNumId w:val="8"/>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F5"/>
    <w:rsid w:val="0000078E"/>
    <w:rsid w:val="00005015"/>
    <w:rsid w:val="00006B9A"/>
    <w:rsid w:val="00011AC6"/>
    <w:rsid w:val="000129D5"/>
    <w:rsid w:val="000130BD"/>
    <w:rsid w:val="00013304"/>
    <w:rsid w:val="00013542"/>
    <w:rsid w:val="00016AD9"/>
    <w:rsid w:val="000173EE"/>
    <w:rsid w:val="00021814"/>
    <w:rsid w:val="00021D36"/>
    <w:rsid w:val="00021DD7"/>
    <w:rsid w:val="00021F33"/>
    <w:rsid w:val="00027B52"/>
    <w:rsid w:val="00050046"/>
    <w:rsid w:val="000521F5"/>
    <w:rsid w:val="0005327A"/>
    <w:rsid w:val="00057340"/>
    <w:rsid w:val="00066ED3"/>
    <w:rsid w:val="00071BED"/>
    <w:rsid w:val="000728DE"/>
    <w:rsid w:val="0008040B"/>
    <w:rsid w:val="00080BE7"/>
    <w:rsid w:val="00084BD9"/>
    <w:rsid w:val="00087BAD"/>
    <w:rsid w:val="000928DB"/>
    <w:rsid w:val="0009347D"/>
    <w:rsid w:val="000958FC"/>
    <w:rsid w:val="000A42F1"/>
    <w:rsid w:val="000B0566"/>
    <w:rsid w:val="000B2016"/>
    <w:rsid w:val="000B2638"/>
    <w:rsid w:val="000B5F18"/>
    <w:rsid w:val="000C15D3"/>
    <w:rsid w:val="000C18D6"/>
    <w:rsid w:val="000C1F92"/>
    <w:rsid w:val="000D0AA2"/>
    <w:rsid w:val="000D66EC"/>
    <w:rsid w:val="000E474B"/>
    <w:rsid w:val="000F1386"/>
    <w:rsid w:val="000F7117"/>
    <w:rsid w:val="00106D9E"/>
    <w:rsid w:val="00111CD6"/>
    <w:rsid w:val="00115306"/>
    <w:rsid w:val="001227FD"/>
    <w:rsid w:val="00126973"/>
    <w:rsid w:val="001333D9"/>
    <w:rsid w:val="0013723B"/>
    <w:rsid w:val="001443D7"/>
    <w:rsid w:val="00145463"/>
    <w:rsid w:val="00166D66"/>
    <w:rsid w:val="001678AD"/>
    <w:rsid w:val="0017222B"/>
    <w:rsid w:val="00177F82"/>
    <w:rsid w:val="001925C6"/>
    <w:rsid w:val="001943E1"/>
    <w:rsid w:val="0019798C"/>
    <w:rsid w:val="001A0507"/>
    <w:rsid w:val="001B283C"/>
    <w:rsid w:val="001C587F"/>
    <w:rsid w:val="001C6C15"/>
    <w:rsid w:val="001D181B"/>
    <w:rsid w:val="001D778B"/>
    <w:rsid w:val="001E1127"/>
    <w:rsid w:val="001E3512"/>
    <w:rsid w:val="001E3B86"/>
    <w:rsid w:val="001E5666"/>
    <w:rsid w:val="001F5F37"/>
    <w:rsid w:val="001F7F77"/>
    <w:rsid w:val="002078A5"/>
    <w:rsid w:val="002139FB"/>
    <w:rsid w:val="00216F90"/>
    <w:rsid w:val="002175F1"/>
    <w:rsid w:val="00221337"/>
    <w:rsid w:val="00224B7A"/>
    <w:rsid w:val="00227AAF"/>
    <w:rsid w:val="00227CD4"/>
    <w:rsid w:val="0023319F"/>
    <w:rsid w:val="002457C7"/>
    <w:rsid w:val="00245D68"/>
    <w:rsid w:val="002469D1"/>
    <w:rsid w:val="002506FC"/>
    <w:rsid w:val="00250AB7"/>
    <w:rsid w:val="00256482"/>
    <w:rsid w:val="0026263B"/>
    <w:rsid w:val="00262B15"/>
    <w:rsid w:val="0027730E"/>
    <w:rsid w:val="00285058"/>
    <w:rsid w:val="00290309"/>
    <w:rsid w:val="0029715D"/>
    <w:rsid w:val="002A6383"/>
    <w:rsid w:val="002B0713"/>
    <w:rsid w:val="002B1713"/>
    <w:rsid w:val="002B336E"/>
    <w:rsid w:val="002B67C0"/>
    <w:rsid w:val="002C20EA"/>
    <w:rsid w:val="002D4FBD"/>
    <w:rsid w:val="002E4736"/>
    <w:rsid w:val="002E6E20"/>
    <w:rsid w:val="002F2784"/>
    <w:rsid w:val="002F46BD"/>
    <w:rsid w:val="00304540"/>
    <w:rsid w:val="003104A6"/>
    <w:rsid w:val="0031445F"/>
    <w:rsid w:val="00320B30"/>
    <w:rsid w:val="00321F07"/>
    <w:rsid w:val="0032400F"/>
    <w:rsid w:val="003249C2"/>
    <w:rsid w:val="00335651"/>
    <w:rsid w:val="00335F7C"/>
    <w:rsid w:val="00342DEC"/>
    <w:rsid w:val="00345B1E"/>
    <w:rsid w:val="003557B1"/>
    <w:rsid w:val="003635E5"/>
    <w:rsid w:val="003642F3"/>
    <w:rsid w:val="0036744E"/>
    <w:rsid w:val="00373303"/>
    <w:rsid w:val="00373BC5"/>
    <w:rsid w:val="00375820"/>
    <w:rsid w:val="0038245F"/>
    <w:rsid w:val="003914F8"/>
    <w:rsid w:val="00396FC2"/>
    <w:rsid w:val="003A1D66"/>
    <w:rsid w:val="003A3048"/>
    <w:rsid w:val="003A64BF"/>
    <w:rsid w:val="003B33FF"/>
    <w:rsid w:val="003B37EF"/>
    <w:rsid w:val="003C0EA6"/>
    <w:rsid w:val="003D2B71"/>
    <w:rsid w:val="003E21A8"/>
    <w:rsid w:val="003E71F4"/>
    <w:rsid w:val="003F3F7C"/>
    <w:rsid w:val="003F7166"/>
    <w:rsid w:val="004005AC"/>
    <w:rsid w:val="00403406"/>
    <w:rsid w:val="00404F34"/>
    <w:rsid w:val="00405829"/>
    <w:rsid w:val="004269BE"/>
    <w:rsid w:val="004321E1"/>
    <w:rsid w:val="00441022"/>
    <w:rsid w:val="00444476"/>
    <w:rsid w:val="00451AAD"/>
    <w:rsid w:val="0045283A"/>
    <w:rsid w:val="00455612"/>
    <w:rsid w:val="00455C67"/>
    <w:rsid w:val="004566BB"/>
    <w:rsid w:val="004716A7"/>
    <w:rsid w:val="00474A68"/>
    <w:rsid w:val="00476A9E"/>
    <w:rsid w:val="00487680"/>
    <w:rsid w:val="00487F4B"/>
    <w:rsid w:val="0049097F"/>
    <w:rsid w:val="00491EDD"/>
    <w:rsid w:val="00492C0D"/>
    <w:rsid w:val="004B08E8"/>
    <w:rsid w:val="004B0C9E"/>
    <w:rsid w:val="004C0AFE"/>
    <w:rsid w:val="004D04F3"/>
    <w:rsid w:val="004D77AA"/>
    <w:rsid w:val="004E1C0A"/>
    <w:rsid w:val="004E7840"/>
    <w:rsid w:val="004E7932"/>
    <w:rsid w:val="004F6DFB"/>
    <w:rsid w:val="00502AE7"/>
    <w:rsid w:val="00505245"/>
    <w:rsid w:val="0051799D"/>
    <w:rsid w:val="0052224E"/>
    <w:rsid w:val="0052550C"/>
    <w:rsid w:val="00527F4F"/>
    <w:rsid w:val="00530BF6"/>
    <w:rsid w:val="00530D30"/>
    <w:rsid w:val="00535907"/>
    <w:rsid w:val="00535EB2"/>
    <w:rsid w:val="00544E9B"/>
    <w:rsid w:val="005464F5"/>
    <w:rsid w:val="00551246"/>
    <w:rsid w:val="00555C26"/>
    <w:rsid w:val="00555D19"/>
    <w:rsid w:val="0056368D"/>
    <w:rsid w:val="00571C66"/>
    <w:rsid w:val="00586505"/>
    <w:rsid w:val="00592393"/>
    <w:rsid w:val="00596B7E"/>
    <w:rsid w:val="005A2F26"/>
    <w:rsid w:val="005A3AD2"/>
    <w:rsid w:val="005A57EC"/>
    <w:rsid w:val="005A6F0F"/>
    <w:rsid w:val="005B6412"/>
    <w:rsid w:val="005C1243"/>
    <w:rsid w:val="005D6100"/>
    <w:rsid w:val="005D6DB1"/>
    <w:rsid w:val="005D7ED4"/>
    <w:rsid w:val="005E54AF"/>
    <w:rsid w:val="005F3060"/>
    <w:rsid w:val="005F6562"/>
    <w:rsid w:val="005F749C"/>
    <w:rsid w:val="006247AF"/>
    <w:rsid w:val="00631B49"/>
    <w:rsid w:val="006403E0"/>
    <w:rsid w:val="00641E99"/>
    <w:rsid w:val="00642D84"/>
    <w:rsid w:val="006467FE"/>
    <w:rsid w:val="006522E8"/>
    <w:rsid w:val="006534A9"/>
    <w:rsid w:val="00653966"/>
    <w:rsid w:val="00660F2F"/>
    <w:rsid w:val="00661618"/>
    <w:rsid w:val="00664DA6"/>
    <w:rsid w:val="00671BD8"/>
    <w:rsid w:val="006733A2"/>
    <w:rsid w:val="00674EF9"/>
    <w:rsid w:val="00681B28"/>
    <w:rsid w:val="006855A7"/>
    <w:rsid w:val="0068576F"/>
    <w:rsid w:val="006C663E"/>
    <w:rsid w:val="006D2C33"/>
    <w:rsid w:val="006D3C59"/>
    <w:rsid w:val="006E3A71"/>
    <w:rsid w:val="006E47C4"/>
    <w:rsid w:val="006F2071"/>
    <w:rsid w:val="00701C57"/>
    <w:rsid w:val="007031C3"/>
    <w:rsid w:val="00714BAB"/>
    <w:rsid w:val="00717533"/>
    <w:rsid w:val="007179B0"/>
    <w:rsid w:val="0072093F"/>
    <w:rsid w:val="007246E9"/>
    <w:rsid w:val="0072785C"/>
    <w:rsid w:val="0073738B"/>
    <w:rsid w:val="00742A94"/>
    <w:rsid w:val="0074517B"/>
    <w:rsid w:val="0075176C"/>
    <w:rsid w:val="007605AC"/>
    <w:rsid w:val="00767031"/>
    <w:rsid w:val="00771C10"/>
    <w:rsid w:val="0077275C"/>
    <w:rsid w:val="00775F48"/>
    <w:rsid w:val="0079617C"/>
    <w:rsid w:val="00796C84"/>
    <w:rsid w:val="007A3EE8"/>
    <w:rsid w:val="007A49B6"/>
    <w:rsid w:val="007B0D53"/>
    <w:rsid w:val="007B241B"/>
    <w:rsid w:val="007B3B2C"/>
    <w:rsid w:val="007C7AC8"/>
    <w:rsid w:val="007D406B"/>
    <w:rsid w:val="007D642F"/>
    <w:rsid w:val="007E145B"/>
    <w:rsid w:val="007E280D"/>
    <w:rsid w:val="007E385F"/>
    <w:rsid w:val="007E6430"/>
    <w:rsid w:val="007F3388"/>
    <w:rsid w:val="007F5657"/>
    <w:rsid w:val="007F5957"/>
    <w:rsid w:val="008044E5"/>
    <w:rsid w:val="00810850"/>
    <w:rsid w:val="00826D13"/>
    <w:rsid w:val="008319B4"/>
    <w:rsid w:val="00832395"/>
    <w:rsid w:val="008401DB"/>
    <w:rsid w:val="008433FB"/>
    <w:rsid w:val="00843A8E"/>
    <w:rsid w:val="00847E50"/>
    <w:rsid w:val="0085547E"/>
    <w:rsid w:val="00856CF5"/>
    <w:rsid w:val="00857161"/>
    <w:rsid w:val="00863A84"/>
    <w:rsid w:val="00872982"/>
    <w:rsid w:val="00873E19"/>
    <w:rsid w:val="008755A0"/>
    <w:rsid w:val="008778AA"/>
    <w:rsid w:val="0088046F"/>
    <w:rsid w:val="00893498"/>
    <w:rsid w:val="008A0F0A"/>
    <w:rsid w:val="008A303F"/>
    <w:rsid w:val="008A70DC"/>
    <w:rsid w:val="008B33EA"/>
    <w:rsid w:val="008B4AFE"/>
    <w:rsid w:val="008B52E2"/>
    <w:rsid w:val="008C616A"/>
    <w:rsid w:val="008D195E"/>
    <w:rsid w:val="008D779B"/>
    <w:rsid w:val="008E0E1E"/>
    <w:rsid w:val="008F0DC9"/>
    <w:rsid w:val="009032F1"/>
    <w:rsid w:val="009065C8"/>
    <w:rsid w:val="00911876"/>
    <w:rsid w:val="0091220A"/>
    <w:rsid w:val="0092052C"/>
    <w:rsid w:val="00931CD9"/>
    <w:rsid w:val="00932FDF"/>
    <w:rsid w:val="00940E0E"/>
    <w:rsid w:val="00941B7E"/>
    <w:rsid w:val="009528FC"/>
    <w:rsid w:val="00953303"/>
    <w:rsid w:val="00955286"/>
    <w:rsid w:val="009655D1"/>
    <w:rsid w:val="00972533"/>
    <w:rsid w:val="009773C0"/>
    <w:rsid w:val="0098208C"/>
    <w:rsid w:val="009847D5"/>
    <w:rsid w:val="00986380"/>
    <w:rsid w:val="00992937"/>
    <w:rsid w:val="009A5C61"/>
    <w:rsid w:val="009B013F"/>
    <w:rsid w:val="009D0A3E"/>
    <w:rsid w:val="009D4419"/>
    <w:rsid w:val="009D7BB4"/>
    <w:rsid w:val="009E20ED"/>
    <w:rsid w:val="00A002EB"/>
    <w:rsid w:val="00A105AF"/>
    <w:rsid w:val="00A13263"/>
    <w:rsid w:val="00A23986"/>
    <w:rsid w:val="00A256A2"/>
    <w:rsid w:val="00A41D15"/>
    <w:rsid w:val="00A45046"/>
    <w:rsid w:val="00A46C61"/>
    <w:rsid w:val="00A54B05"/>
    <w:rsid w:val="00A55A57"/>
    <w:rsid w:val="00A56EDC"/>
    <w:rsid w:val="00A57E9C"/>
    <w:rsid w:val="00A65322"/>
    <w:rsid w:val="00A74C02"/>
    <w:rsid w:val="00A9564F"/>
    <w:rsid w:val="00A97B4B"/>
    <w:rsid w:val="00AA14A9"/>
    <w:rsid w:val="00AA3519"/>
    <w:rsid w:val="00AD3DD6"/>
    <w:rsid w:val="00AD59FA"/>
    <w:rsid w:val="00AD7D39"/>
    <w:rsid w:val="00AF19EC"/>
    <w:rsid w:val="00AF73FA"/>
    <w:rsid w:val="00B17E05"/>
    <w:rsid w:val="00B22FDB"/>
    <w:rsid w:val="00B3187C"/>
    <w:rsid w:val="00B31D63"/>
    <w:rsid w:val="00B43D13"/>
    <w:rsid w:val="00B44982"/>
    <w:rsid w:val="00B46A83"/>
    <w:rsid w:val="00B46C3B"/>
    <w:rsid w:val="00B53C0C"/>
    <w:rsid w:val="00B61AA5"/>
    <w:rsid w:val="00B663BA"/>
    <w:rsid w:val="00B74022"/>
    <w:rsid w:val="00B74B03"/>
    <w:rsid w:val="00B85683"/>
    <w:rsid w:val="00B912E9"/>
    <w:rsid w:val="00BA137B"/>
    <w:rsid w:val="00BE1065"/>
    <w:rsid w:val="00BE15B5"/>
    <w:rsid w:val="00BE2036"/>
    <w:rsid w:val="00BF270D"/>
    <w:rsid w:val="00BF29A4"/>
    <w:rsid w:val="00BF4EBF"/>
    <w:rsid w:val="00BF5C77"/>
    <w:rsid w:val="00C03F53"/>
    <w:rsid w:val="00C055C1"/>
    <w:rsid w:val="00C1241D"/>
    <w:rsid w:val="00C12BA7"/>
    <w:rsid w:val="00C1545B"/>
    <w:rsid w:val="00C15F34"/>
    <w:rsid w:val="00C1745F"/>
    <w:rsid w:val="00C2241E"/>
    <w:rsid w:val="00C317E9"/>
    <w:rsid w:val="00C33805"/>
    <w:rsid w:val="00C43529"/>
    <w:rsid w:val="00C447B9"/>
    <w:rsid w:val="00C54DE0"/>
    <w:rsid w:val="00C56360"/>
    <w:rsid w:val="00C61789"/>
    <w:rsid w:val="00C65EFC"/>
    <w:rsid w:val="00C72C07"/>
    <w:rsid w:val="00C72D99"/>
    <w:rsid w:val="00C732E9"/>
    <w:rsid w:val="00C77FD8"/>
    <w:rsid w:val="00C94A02"/>
    <w:rsid w:val="00CA27D5"/>
    <w:rsid w:val="00CA30F5"/>
    <w:rsid w:val="00CA33ED"/>
    <w:rsid w:val="00CA50C8"/>
    <w:rsid w:val="00CB7C86"/>
    <w:rsid w:val="00CC2BD5"/>
    <w:rsid w:val="00CC5B30"/>
    <w:rsid w:val="00CD076A"/>
    <w:rsid w:val="00CD0AC8"/>
    <w:rsid w:val="00CD6C70"/>
    <w:rsid w:val="00CD74A0"/>
    <w:rsid w:val="00CE2755"/>
    <w:rsid w:val="00CE4879"/>
    <w:rsid w:val="00CF69C3"/>
    <w:rsid w:val="00D0018B"/>
    <w:rsid w:val="00D00E4C"/>
    <w:rsid w:val="00D046F3"/>
    <w:rsid w:val="00D143B0"/>
    <w:rsid w:val="00D22796"/>
    <w:rsid w:val="00D24033"/>
    <w:rsid w:val="00D32EDA"/>
    <w:rsid w:val="00D401A6"/>
    <w:rsid w:val="00D529D7"/>
    <w:rsid w:val="00D54E77"/>
    <w:rsid w:val="00D71C07"/>
    <w:rsid w:val="00D754C5"/>
    <w:rsid w:val="00D86066"/>
    <w:rsid w:val="00D921DB"/>
    <w:rsid w:val="00D95BD7"/>
    <w:rsid w:val="00D97596"/>
    <w:rsid w:val="00DA17B6"/>
    <w:rsid w:val="00DA4DE6"/>
    <w:rsid w:val="00DA4FED"/>
    <w:rsid w:val="00DA6DF7"/>
    <w:rsid w:val="00DA794D"/>
    <w:rsid w:val="00DB0F6A"/>
    <w:rsid w:val="00DB2FF1"/>
    <w:rsid w:val="00DB36C8"/>
    <w:rsid w:val="00DB6619"/>
    <w:rsid w:val="00DB7B1A"/>
    <w:rsid w:val="00DC12FD"/>
    <w:rsid w:val="00DC28DC"/>
    <w:rsid w:val="00DC44D7"/>
    <w:rsid w:val="00DC6C98"/>
    <w:rsid w:val="00DC71D7"/>
    <w:rsid w:val="00DC7755"/>
    <w:rsid w:val="00DC7FA7"/>
    <w:rsid w:val="00DE3D3B"/>
    <w:rsid w:val="00DE4F91"/>
    <w:rsid w:val="00DF1514"/>
    <w:rsid w:val="00E03A40"/>
    <w:rsid w:val="00E06504"/>
    <w:rsid w:val="00E0686A"/>
    <w:rsid w:val="00E10500"/>
    <w:rsid w:val="00E10D96"/>
    <w:rsid w:val="00E11726"/>
    <w:rsid w:val="00E23902"/>
    <w:rsid w:val="00E27833"/>
    <w:rsid w:val="00E41F11"/>
    <w:rsid w:val="00E50CF2"/>
    <w:rsid w:val="00E534C6"/>
    <w:rsid w:val="00E53521"/>
    <w:rsid w:val="00E56CE3"/>
    <w:rsid w:val="00E57968"/>
    <w:rsid w:val="00E73090"/>
    <w:rsid w:val="00E772AD"/>
    <w:rsid w:val="00E833F6"/>
    <w:rsid w:val="00E84D2C"/>
    <w:rsid w:val="00E92B62"/>
    <w:rsid w:val="00EB2B3D"/>
    <w:rsid w:val="00EC1A5E"/>
    <w:rsid w:val="00EC5544"/>
    <w:rsid w:val="00EC64ED"/>
    <w:rsid w:val="00ED52C1"/>
    <w:rsid w:val="00EF0FE0"/>
    <w:rsid w:val="00F005E1"/>
    <w:rsid w:val="00F04937"/>
    <w:rsid w:val="00F05806"/>
    <w:rsid w:val="00F16AFC"/>
    <w:rsid w:val="00F175CA"/>
    <w:rsid w:val="00F17C49"/>
    <w:rsid w:val="00F26214"/>
    <w:rsid w:val="00F336CD"/>
    <w:rsid w:val="00F3473D"/>
    <w:rsid w:val="00F3488B"/>
    <w:rsid w:val="00F413E1"/>
    <w:rsid w:val="00F42F8F"/>
    <w:rsid w:val="00F44B99"/>
    <w:rsid w:val="00F555D1"/>
    <w:rsid w:val="00F649BF"/>
    <w:rsid w:val="00F8730F"/>
    <w:rsid w:val="00F910A9"/>
    <w:rsid w:val="00F94A8F"/>
    <w:rsid w:val="00F96D7E"/>
    <w:rsid w:val="00FA236D"/>
    <w:rsid w:val="00FA5224"/>
    <w:rsid w:val="00FB1E2A"/>
    <w:rsid w:val="00FB2857"/>
    <w:rsid w:val="00FB4521"/>
    <w:rsid w:val="00FB578D"/>
    <w:rsid w:val="00FC07AA"/>
    <w:rsid w:val="00FC6F08"/>
    <w:rsid w:val="00FC79FF"/>
    <w:rsid w:val="00FE0F1C"/>
    <w:rsid w:val="00FE76F6"/>
    <w:rsid w:val="00FF1971"/>
    <w:rsid w:val="00FF6AF3"/>
    <w:rsid w:val="00FF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5:docId w15:val="{C0CC7E13-C3BD-4E40-B729-B67CCC43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control" Target="activeX/activeX3.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7.xml"/><Relationship Id="rId42" Type="http://schemas.openxmlformats.org/officeDocument/2006/relationships/control" Target="activeX/activeX11.xml"/><Relationship Id="rId47" Type="http://schemas.openxmlformats.org/officeDocument/2006/relationships/image" Target="media/image18.wmf"/><Relationship Id="rId50" Type="http://schemas.openxmlformats.org/officeDocument/2006/relationships/control" Target="activeX/activeX15.xml"/><Relationship Id="rId55" Type="http://schemas.openxmlformats.org/officeDocument/2006/relationships/image" Target="media/image22.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eshireeast.gov.uk" TargetMode="External"/><Relationship Id="rId29" Type="http://schemas.openxmlformats.org/officeDocument/2006/relationships/image" Target="media/image9.wmf"/><Relationship Id="rId11" Type="http://schemas.openxmlformats.org/officeDocument/2006/relationships/diagramColors" Target="diagrams/colors1.xm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image" Target="media/image13.wmf"/><Relationship Id="rId40" Type="http://schemas.openxmlformats.org/officeDocument/2006/relationships/control" Target="activeX/activeX10.xml"/><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control" Target="activeX/activeX20.xml"/><Relationship Id="rId5" Type="http://schemas.openxmlformats.org/officeDocument/2006/relationships/webSettings" Target="webSettings.xml"/><Relationship Id="rId61" Type="http://schemas.openxmlformats.org/officeDocument/2006/relationships/hyperlink" Target="http://www.cheshireeast.gov.uk/localoffer" TargetMode="External"/><Relationship Id="rId19" Type="http://schemas.openxmlformats.org/officeDocument/2006/relationships/header" Target="header2.xml"/><Relationship Id="rId14" Type="http://schemas.openxmlformats.org/officeDocument/2006/relationships/image" Target="media/image10.jpeg"/><Relationship Id="rId22" Type="http://schemas.openxmlformats.org/officeDocument/2006/relationships/control" Target="activeX/activeX1.xml"/><Relationship Id="rId27" Type="http://schemas.openxmlformats.org/officeDocument/2006/relationships/image" Target="media/image8.wmf"/><Relationship Id="rId30" Type="http://schemas.openxmlformats.org/officeDocument/2006/relationships/control" Target="activeX/activeX5.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14.xml"/><Relationship Id="rId56" Type="http://schemas.openxmlformats.org/officeDocument/2006/relationships/control" Target="activeX/activeX18.xml"/><Relationship Id="rId8" Type="http://schemas.openxmlformats.org/officeDocument/2006/relationships/diagramData" Target="diagrams/data1.xml"/><Relationship Id="rId51" Type="http://schemas.openxmlformats.org/officeDocument/2006/relationships/image" Target="media/image20.wmf"/><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2.jpeg"/><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9.xml"/><Relationship Id="rId46" Type="http://schemas.openxmlformats.org/officeDocument/2006/relationships/control" Target="activeX/activeX13.xml"/><Relationship Id="rId59" Type="http://schemas.openxmlformats.org/officeDocument/2006/relationships/image" Target="media/image23.wmf"/><Relationship Id="rId20" Type="http://schemas.openxmlformats.org/officeDocument/2006/relationships/header" Target="header3.xml"/><Relationship Id="rId41" Type="http://schemas.openxmlformats.org/officeDocument/2006/relationships/image" Target="media/image15.wmf"/><Relationship Id="rId54" Type="http://schemas.openxmlformats.org/officeDocument/2006/relationships/control" Target="activeX/activeX1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heshireeast.gov.uk" TargetMode="External"/><Relationship Id="rId23" Type="http://schemas.openxmlformats.org/officeDocument/2006/relationships/image" Target="media/image6.wmf"/><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image" Target="media/image19.wmf"/><Relationship Id="rId57" Type="http://schemas.openxmlformats.org/officeDocument/2006/relationships/control" Target="activeX/activeX19.xml"/><Relationship Id="rId10" Type="http://schemas.openxmlformats.org/officeDocument/2006/relationships/diagramQuickStyle" Target="diagrams/quickStyle1.xml"/><Relationship Id="rId31" Type="http://schemas.openxmlformats.org/officeDocument/2006/relationships/image" Target="media/image10.wmf"/><Relationship Id="rId44" Type="http://schemas.openxmlformats.org/officeDocument/2006/relationships/control" Target="activeX/activeX12.xml"/><Relationship Id="rId52" Type="http://schemas.openxmlformats.org/officeDocument/2006/relationships/control" Target="activeX/activeX16.xml"/><Relationship Id="rId60"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diagramLayout" Target="diagrams/layout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t>
        <a:bodyPr/>
        <a:lstStyle/>
        <a:p>
          <a:endParaRPr lang="en-GB"/>
        </a:p>
      </dgm:t>
    </dgm:pt>
    <dgm:pt modelId="{EBBF5A8F-51C5-4FE5-BEF4-01F1F5349DA8}" type="pres">
      <dgm:prSet presAssocID="{90B600A5-A754-443E-84C3-0043712D0F93}" presName="wedge1" presStyleLbl="node1" presStyleIdx="0" presStyleCnt="7" custLinFactNeighborX="-2617" custLinFactNeighborY="5358"/>
      <dgm:spPr/>
      <dgm:t>
        <a:bodyPr/>
        <a:lstStyle/>
        <a:p>
          <a:endParaRPr lang="en-GB"/>
        </a:p>
      </dgm:t>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t>
        <a:bodyPr/>
        <a:lstStyle/>
        <a:p>
          <a:endParaRPr lang="en-GB"/>
        </a:p>
      </dgm:t>
    </dgm:pt>
    <dgm:pt modelId="{904777EB-C653-40AC-8EF0-F89612E6C954}" type="pres">
      <dgm:prSet presAssocID="{90B600A5-A754-443E-84C3-0043712D0F93}" presName="wedge2" presStyleLbl="node1" presStyleIdx="1" presStyleCnt="7"/>
      <dgm:spPr/>
      <dgm:t>
        <a:bodyPr/>
        <a:lstStyle/>
        <a:p>
          <a:endParaRPr lang="en-GB"/>
        </a:p>
      </dgm:t>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t>
        <a:bodyPr/>
        <a:lstStyle/>
        <a:p>
          <a:endParaRPr lang="en-GB"/>
        </a:p>
      </dgm:t>
    </dgm:pt>
    <dgm:pt modelId="{F0371E0A-F7E6-46E4-B82E-126F8003E68F}" type="pres">
      <dgm:prSet presAssocID="{90B600A5-A754-443E-84C3-0043712D0F93}" presName="wedge3" presStyleLbl="node1" presStyleIdx="2" presStyleCnt="7"/>
      <dgm:spPr/>
      <dgm:t>
        <a:bodyPr/>
        <a:lstStyle/>
        <a:p>
          <a:endParaRPr lang="en-GB"/>
        </a:p>
      </dgm:t>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t>
        <a:bodyPr/>
        <a:lstStyle/>
        <a:p>
          <a:endParaRPr lang="en-GB"/>
        </a:p>
      </dgm:t>
    </dgm:pt>
    <dgm:pt modelId="{B94AE95C-A3CA-48EC-A9F4-A32CA82B2539}" type="pres">
      <dgm:prSet presAssocID="{90B600A5-A754-443E-84C3-0043712D0F93}" presName="wedge4" presStyleLbl="node1" presStyleIdx="3" presStyleCnt="7"/>
      <dgm:spPr/>
      <dgm:t>
        <a:bodyPr/>
        <a:lstStyle/>
        <a:p>
          <a:endParaRPr lang="en-GB"/>
        </a:p>
      </dgm:t>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t>
        <a:bodyPr/>
        <a:lstStyle/>
        <a:p>
          <a:endParaRPr lang="en-GB"/>
        </a:p>
      </dgm:t>
    </dgm:pt>
    <dgm:pt modelId="{02D629B0-88BF-48AB-B6BD-BA336754DE89}" type="pres">
      <dgm:prSet presAssocID="{90B600A5-A754-443E-84C3-0043712D0F93}" presName="wedge5" presStyleLbl="node1" presStyleIdx="4" presStyleCnt="7"/>
      <dgm:spPr/>
      <dgm:t>
        <a:bodyPr/>
        <a:lstStyle/>
        <a:p>
          <a:endParaRPr lang="en-GB"/>
        </a:p>
      </dgm:t>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t>
        <a:bodyPr/>
        <a:lstStyle/>
        <a:p>
          <a:endParaRPr lang="en-GB"/>
        </a:p>
      </dgm:t>
    </dgm:pt>
    <dgm:pt modelId="{5AA0CBF2-5915-4808-B738-40865D675B27}" type="pres">
      <dgm:prSet presAssocID="{90B600A5-A754-443E-84C3-0043712D0F93}" presName="wedge6" presStyleLbl="node1" presStyleIdx="5" presStyleCnt="7"/>
      <dgm:spPr/>
      <dgm:t>
        <a:bodyPr/>
        <a:lstStyle/>
        <a:p>
          <a:endParaRPr lang="en-GB"/>
        </a:p>
      </dgm:t>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t>
        <a:bodyPr/>
        <a:lstStyle/>
        <a:p>
          <a:endParaRPr lang="en-GB"/>
        </a:p>
      </dgm:t>
    </dgm:pt>
    <dgm:pt modelId="{0C227B80-37EE-4410-980B-9C35C1846BE5}" type="pres">
      <dgm:prSet presAssocID="{90B600A5-A754-443E-84C3-0043712D0F93}" presName="wedge7" presStyleLbl="node1" presStyleIdx="6" presStyleCnt="7"/>
      <dgm:spPr/>
      <dgm:t>
        <a:bodyPr/>
        <a:lstStyle/>
        <a:p>
          <a:endParaRPr lang="en-GB"/>
        </a:p>
      </dgm:t>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t>
        <a:bodyPr/>
        <a:lstStyle/>
        <a:p>
          <a:endParaRPr lang="en-GB"/>
        </a:p>
      </dgm:t>
    </dgm:pt>
  </dgm:ptLst>
  <dgm:cxnLst>
    <dgm:cxn modelId="{5B4DC887-AE22-426B-9B27-6E2CFF87C87B}" srcId="{90B600A5-A754-443E-84C3-0043712D0F93}" destId="{76540CB8-33B9-4CB7-A888-5149232A9210}" srcOrd="4" destOrd="0" parTransId="{44798E54-20C3-403A-B10F-C319EDA2335C}" sibTransId="{73B59B98-62A6-4602-B5D3-A340B235026B}"/>
    <dgm:cxn modelId="{3B2BDE3B-F570-434F-A922-8B00050AAEC7}" type="presOf" srcId="{2861AE0B-8105-46D3-AB3A-5314CAE2133E}" destId="{5AA0CBF2-5915-4808-B738-40865D675B27}"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EDB85C9B-0E7D-4204-A987-D1FC2221B324}" type="presOf" srcId="{0B2557B5-B3DB-443B-9F36-38E506D6D86D}" destId="{F0371E0A-F7E6-46E4-B82E-126F8003E68F}" srcOrd="0"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769507D6-6E89-4B3E-8DFE-1CB5DAEB532E}" srcId="{90B600A5-A754-443E-84C3-0043712D0F93}" destId="{0B2557B5-B3DB-443B-9F36-38E506D6D86D}" srcOrd="2" destOrd="0" parTransId="{2EC0DFCD-7765-4737-87DC-3B1C682C795E}" sibTransId="{EA60AC51-923B-4406-BC79-E16E8F157C08}"/>
    <dgm:cxn modelId="{C62943CC-4B33-4AF5-8336-52ADCA45D9C4}" type="presOf" srcId="{90B600A5-A754-443E-84C3-0043712D0F93}" destId="{25415939-BF8C-466B-9226-6C2ABCBA70A4}" srcOrd="0" destOrd="0" presId="urn:microsoft.com/office/officeart/2005/8/layout/chart3"/>
    <dgm:cxn modelId="{315BEBE0-924A-4ABD-AB5E-7D9FAAD792A3}" type="presOf" srcId="{CD20EA2D-491B-40E9-8632-360714E1C031}" destId="{904777EB-C653-40AC-8EF0-F89612E6C954}"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DBC031A5-6973-493F-91B8-1E1E280DE196}" srcId="{90B600A5-A754-443E-84C3-0043712D0F93}" destId="{2861AE0B-8105-46D3-AB3A-5314CAE2133E}" srcOrd="5" destOrd="0" parTransId="{0D964285-EDF4-4961-AD3A-1F3B01C9D461}" sibTransId="{40B39B9B-90E1-41CB-AC58-F0B9DEEA3797}"/>
    <dgm:cxn modelId="{5463303B-C433-492C-9A75-6773CB13F711}" type="presOf" srcId="{CD20EA2D-491B-40E9-8632-360714E1C031}" destId="{9831EC96-AFF7-44A4-8D8B-8AED97E4E846}" srcOrd="1"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50DEDA87-B254-44B1-880A-FF3CB3B4D093}" srcId="{90B600A5-A754-443E-84C3-0043712D0F93}" destId="{849F0CFD-8820-4AE2-AA2C-5BDFCE81DB63}" srcOrd="3" destOrd="0" parTransId="{531FB197-4D60-423C-8AD4-9A2253532A2F}" sibTransId="{23301A22-2A72-419E-B877-30776A65941A}"/>
    <dgm:cxn modelId="{198DBD85-5526-43DF-B905-7D80D28218CA}" type="presOf" srcId="{C5D27024-C3A9-463D-A7CE-4DF20BE2BF13}" destId="{0C227B80-37EE-4410-980B-9C35C1846BE5}" srcOrd="0" destOrd="0" presId="urn:microsoft.com/office/officeart/2005/8/layout/chart3"/>
    <dgm:cxn modelId="{40625213-18C8-4DD6-8445-BDD37F9BB80E}" type="presOf" srcId="{849F0CFD-8820-4AE2-AA2C-5BDFCE81DB63}" destId="{B94AE95C-A3CA-48EC-A9F4-A32CA82B2539}" srcOrd="0"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926D340-BB8A-4C76-808D-3C678B4A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4769</Words>
  <Characters>27185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dc:description>
  </dc:description>
  <cp:lastModifiedBy>Tracy Chambers</cp:lastModifiedBy>
  <cp:revision>2</cp:revision>
  <cp:lastPrinted>2014-05-08T17:10:00Z</cp:lastPrinted>
  <dcterms:created xsi:type="dcterms:W3CDTF">2024-09-10T09:28:00Z</dcterms:created>
  <dcterms:modified xsi:type="dcterms:W3CDTF">2024-09-10T09:28:00Z</dcterms:modified>
</cp:coreProperties>
</file>