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39" w:rsidRPr="00AF3E39" w:rsidRDefault="00786359" w:rsidP="004A1D70">
      <w:pPr>
        <w:shd w:val="clear" w:color="auto" w:fill="FFFFFF"/>
        <w:spacing w:after="180" w:line="540" w:lineRule="atLeast"/>
        <w:jc w:val="both"/>
        <w:outlineLvl w:val="2"/>
        <w:rPr>
          <w:rFonts w:ascii="Poppins" w:eastAsia="Times New Roman" w:hAnsi="Poppins" w:cs="Times New Roman"/>
          <w:b/>
          <w:bCs/>
          <w:caps/>
          <w:color w:val="333333"/>
          <w:sz w:val="27"/>
          <w:szCs w:val="27"/>
          <w:lang w:eastAsia="en-GB"/>
        </w:rPr>
      </w:pPr>
      <w:r>
        <w:rPr>
          <w:rFonts w:ascii="Poppins" w:eastAsia="Times New Roman" w:hAnsi="Poppins" w:cs="Times New Roman"/>
          <w:b/>
          <w:bCs/>
          <w:caps/>
          <w:color w:val="333333"/>
          <w:sz w:val="27"/>
          <w:szCs w:val="27"/>
          <w:lang w:eastAsia="en-GB"/>
        </w:rPr>
        <w:t>Behaviour For learning R</w:t>
      </w:r>
      <w:r w:rsidR="00AF3E39" w:rsidRPr="00AF3E39">
        <w:rPr>
          <w:rFonts w:ascii="Poppins" w:eastAsia="Times New Roman" w:hAnsi="Poppins" w:cs="Times New Roman"/>
          <w:b/>
          <w:bCs/>
          <w:caps/>
          <w:color w:val="333333"/>
          <w:sz w:val="27"/>
          <w:szCs w:val="27"/>
          <w:lang w:eastAsia="en-GB"/>
        </w:rPr>
        <w:t xml:space="preserve">EWARDS </w:t>
      </w:r>
    </w:p>
    <w:p w:rsidR="00AF3E39" w:rsidRPr="00AF3E39" w:rsidRDefault="00AF3E39" w:rsidP="004A1D70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AF3E39">
        <w:rPr>
          <w:rFonts w:ascii="Poppins" w:eastAsia="Times New Roman" w:hAnsi="Poppins" w:cs="Times New Roman"/>
          <w:sz w:val="23"/>
          <w:szCs w:val="23"/>
          <w:lang w:eastAsia="en-GB"/>
        </w:rPr>
        <w:t xml:space="preserve">The </w:t>
      </w:r>
      <w:r w:rsidR="00786359" w:rsidRPr="004B53DE">
        <w:rPr>
          <w:rFonts w:ascii="Poppins" w:eastAsia="Times New Roman" w:hAnsi="Poppins" w:cs="Times New Roman"/>
          <w:sz w:val="23"/>
          <w:szCs w:val="23"/>
          <w:lang w:eastAsia="en-GB"/>
        </w:rPr>
        <w:t>Behaviour for Learning or BfL rewards system</w:t>
      </w:r>
      <w:r w:rsidRPr="00AF3E39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is designed to encourage a safe learning </w:t>
      </w:r>
      <w:r w:rsidR="004D4348">
        <w:rPr>
          <w:rFonts w:ascii="Poppins" w:eastAsia="Times New Roman" w:hAnsi="Poppins" w:cs="Times New Roman"/>
          <w:sz w:val="23"/>
          <w:szCs w:val="23"/>
          <w:lang w:eastAsia="en-GB"/>
        </w:rPr>
        <w:t>environment maximise student learning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and operates under our ‘Ready, Respectful &amp; Safe’ ethos</w:t>
      </w:r>
      <w:r w:rsidRPr="00AF3E39">
        <w:rPr>
          <w:rFonts w:ascii="Poppins" w:eastAsia="Times New Roman" w:hAnsi="Poppins" w:cs="Times New Roman"/>
          <w:sz w:val="23"/>
          <w:szCs w:val="23"/>
          <w:lang w:eastAsia="en-GB"/>
        </w:rPr>
        <w:t>.</w:t>
      </w:r>
    </w:p>
    <w:p w:rsidR="00F253FE" w:rsidRPr="004B53DE" w:rsidRDefault="00AF3E39" w:rsidP="004A1D70">
      <w:pPr>
        <w:spacing w:after="0" w:line="240" w:lineRule="auto"/>
        <w:jc w:val="both"/>
        <w:rPr>
          <w:rFonts w:ascii="Poppins" w:hAnsi="Poppins"/>
          <w:sz w:val="23"/>
          <w:szCs w:val="23"/>
        </w:rPr>
      </w:pPr>
      <w:r w:rsidRPr="004B53DE">
        <w:rPr>
          <w:rFonts w:ascii="Poppins" w:eastAsia="Times New Roman" w:hAnsi="Poppins" w:cs="Times New Roman"/>
          <w:sz w:val="23"/>
          <w:szCs w:val="23"/>
          <w:lang w:eastAsia="en-GB"/>
        </w:rPr>
        <w:t>Getting the basics consistently right contributes hugely to student success</w:t>
      </w:r>
      <w:r w:rsidR="004D4348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and to moving forward positively</w:t>
      </w:r>
      <w:r w:rsidRPr="004B53DE">
        <w:rPr>
          <w:rFonts w:ascii="Poppins" w:eastAsia="Times New Roman" w:hAnsi="Poppins" w:cs="Times New Roman"/>
          <w:sz w:val="23"/>
          <w:szCs w:val="23"/>
          <w:lang w:eastAsia="en-GB"/>
        </w:rPr>
        <w:t>.</w:t>
      </w:r>
      <w:r w:rsidR="00F253FE" w:rsidRPr="004B53DE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We actively </w:t>
      </w:r>
      <w:r w:rsidR="004B53DE" w:rsidRPr="004B53DE">
        <w:rPr>
          <w:rFonts w:ascii="Poppins" w:eastAsia="Times New Roman" w:hAnsi="Poppins" w:cs="Times New Roman"/>
          <w:sz w:val="23"/>
          <w:szCs w:val="23"/>
          <w:lang w:eastAsia="en-GB"/>
        </w:rPr>
        <w:t>encourage</w:t>
      </w:r>
      <w:r w:rsidRPr="004B53DE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</w:t>
      </w:r>
      <w:r w:rsidR="004B53DE" w:rsidRPr="004B53DE">
        <w:rPr>
          <w:rFonts w:ascii="Poppins" w:eastAsiaTheme="minorEastAsia" w:hAnsi="Poppins"/>
          <w:kern w:val="24"/>
          <w:sz w:val="23"/>
          <w:szCs w:val="23"/>
        </w:rPr>
        <w:t>all students to take responsibility for them</w:t>
      </w:r>
      <w:r w:rsidR="00F253FE" w:rsidRPr="004B53DE">
        <w:rPr>
          <w:rFonts w:ascii="Poppins" w:eastAsiaTheme="minorEastAsia" w:hAnsi="Poppins"/>
          <w:kern w:val="24"/>
          <w:sz w:val="23"/>
          <w:szCs w:val="23"/>
        </w:rPr>
        <w:t xml:space="preserve">selves, </w:t>
      </w:r>
      <w:r w:rsidR="004D4348">
        <w:rPr>
          <w:rFonts w:ascii="Poppins" w:eastAsiaTheme="minorEastAsia" w:hAnsi="Poppins"/>
          <w:kern w:val="24"/>
          <w:sz w:val="23"/>
          <w:szCs w:val="23"/>
        </w:rPr>
        <w:t xml:space="preserve">for </w:t>
      </w:r>
      <w:r w:rsidR="00F253FE" w:rsidRPr="004B53DE">
        <w:rPr>
          <w:rFonts w:ascii="Poppins" w:eastAsiaTheme="minorEastAsia" w:hAnsi="Poppins"/>
          <w:kern w:val="24"/>
          <w:sz w:val="23"/>
          <w:szCs w:val="23"/>
        </w:rPr>
        <w:t xml:space="preserve">others and our </w:t>
      </w:r>
      <w:r w:rsidR="004D4348">
        <w:rPr>
          <w:rFonts w:ascii="Poppins" w:eastAsiaTheme="minorEastAsia" w:hAnsi="Poppins"/>
          <w:kern w:val="24"/>
          <w:sz w:val="23"/>
          <w:szCs w:val="23"/>
        </w:rPr>
        <w:t xml:space="preserve">shared </w:t>
      </w:r>
      <w:r w:rsidR="00F253FE" w:rsidRPr="004B53DE">
        <w:rPr>
          <w:rFonts w:ascii="Poppins" w:eastAsiaTheme="minorEastAsia" w:hAnsi="Poppins"/>
          <w:kern w:val="24"/>
          <w:sz w:val="23"/>
          <w:szCs w:val="23"/>
        </w:rPr>
        <w:t>environment.</w:t>
      </w:r>
    </w:p>
    <w:p w:rsidR="004A1D70" w:rsidRDefault="00AF3E39" w:rsidP="004A1D70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4B53DE">
        <w:rPr>
          <w:rFonts w:ascii="Poppins" w:eastAsia="Times New Roman" w:hAnsi="Poppins" w:cs="Times New Roman"/>
          <w:sz w:val="23"/>
          <w:szCs w:val="23"/>
          <w:lang w:eastAsia="en-GB"/>
        </w:rPr>
        <w:t>Points 1-4</w:t>
      </w:r>
      <w:r w:rsidR="004A1D70" w:rsidRPr="004A1D70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</w:t>
      </w:r>
      <w:r w:rsidR="004A1D70" w:rsidRPr="004B53DE">
        <w:rPr>
          <w:rFonts w:ascii="Poppins" w:eastAsia="Times New Roman" w:hAnsi="Poppins" w:cs="Times New Roman"/>
          <w:sz w:val="23"/>
          <w:szCs w:val="23"/>
          <w:lang w:eastAsia="en-GB"/>
        </w:rPr>
        <w:t>are awarded</w:t>
      </w:r>
      <w:r w:rsidR="004A1D70" w:rsidRPr="00AF3E39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</w:t>
      </w:r>
      <w:r w:rsidR="004A1D70" w:rsidRPr="004B53DE">
        <w:rPr>
          <w:rFonts w:ascii="Poppins" w:eastAsia="Times New Roman" w:hAnsi="Poppins" w:cs="Times New Roman"/>
          <w:sz w:val="23"/>
          <w:szCs w:val="23"/>
          <w:lang w:eastAsia="en-GB"/>
        </w:rPr>
        <w:t>by all teachers every</w:t>
      </w:r>
      <w:r w:rsidR="004A1D70" w:rsidRPr="00AF3E39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lesson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</w:t>
      </w:r>
      <w:r w:rsidR="00C94F5F">
        <w:rPr>
          <w:rFonts w:ascii="Poppins" w:eastAsia="Times New Roman" w:hAnsi="Poppins" w:cs="Times New Roman"/>
          <w:sz w:val="23"/>
          <w:szCs w:val="23"/>
          <w:lang w:eastAsia="en-GB"/>
        </w:rPr>
        <w:t xml:space="preserve">and recorded into SIMS lesson monitor 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>(‘</w:t>
      </w:r>
      <w:r w:rsidR="00461DAB" w:rsidRPr="004B53DE">
        <w:rPr>
          <w:rFonts w:ascii="Poppins" w:eastAsia="Times New Roman" w:hAnsi="Poppins" w:cs="Times New Roman"/>
          <w:sz w:val="23"/>
          <w:szCs w:val="23"/>
          <w:lang w:eastAsia="en-GB"/>
        </w:rPr>
        <w:t>4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 xml:space="preserve">’ points representing </w:t>
      </w:r>
      <w:r w:rsidR="00461DAB" w:rsidRPr="004B53DE">
        <w:rPr>
          <w:rFonts w:ascii="Poppins" w:eastAsia="Times New Roman" w:hAnsi="Poppins" w:cs="Times New Roman"/>
          <w:sz w:val="23"/>
          <w:szCs w:val="23"/>
          <w:lang w:eastAsia="en-GB"/>
        </w:rPr>
        <w:t>outstanding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conduct and helping others and ‘3’ points being expected behaviour. ‘2’ points </w:t>
      </w:r>
      <w:r w:rsidR="004A1D70">
        <w:rPr>
          <w:rFonts w:ascii="Poppins" w:eastAsia="Times New Roman" w:hAnsi="Poppins" w:cs="Times New Roman"/>
          <w:sz w:val="23"/>
          <w:szCs w:val="23"/>
          <w:lang w:eastAsia="en-GB"/>
        </w:rPr>
        <w:t>are used to indicate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poor conduct despite teacher intervention and ‘1’</w:t>
      </w:r>
      <w:r w:rsidR="004A1D70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point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a </w:t>
      </w:r>
      <w:r w:rsidR="004A1D70">
        <w:rPr>
          <w:rFonts w:ascii="Poppins" w:eastAsia="Times New Roman" w:hAnsi="Poppins" w:cs="Times New Roman"/>
          <w:sz w:val="23"/>
          <w:szCs w:val="23"/>
          <w:lang w:eastAsia="en-GB"/>
        </w:rPr>
        <w:t xml:space="preserve">need for 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>lesson remove</w:t>
      </w:r>
      <w:r w:rsidRPr="004B53DE">
        <w:rPr>
          <w:rFonts w:ascii="Poppins" w:eastAsia="Times New Roman" w:hAnsi="Poppins" w:cs="Times New Roman"/>
          <w:sz w:val="23"/>
          <w:szCs w:val="23"/>
          <w:lang w:eastAsia="en-GB"/>
        </w:rPr>
        <w:t>)</w:t>
      </w:r>
      <w:r w:rsidR="004A1D70">
        <w:rPr>
          <w:rFonts w:ascii="Poppins" w:eastAsia="Times New Roman" w:hAnsi="Poppins" w:cs="Times New Roman"/>
          <w:sz w:val="23"/>
          <w:szCs w:val="23"/>
          <w:lang w:eastAsia="en-GB"/>
        </w:rPr>
        <w:t xml:space="preserve">. </w:t>
      </w:r>
    </w:p>
    <w:p w:rsidR="00AF3E39" w:rsidRPr="004B53DE" w:rsidRDefault="004A1D70" w:rsidP="004A1D70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>
        <w:rPr>
          <w:rFonts w:ascii="Poppins" w:eastAsia="Times New Roman" w:hAnsi="Poppins" w:cs="Times New Roman"/>
          <w:sz w:val="23"/>
          <w:szCs w:val="23"/>
          <w:lang w:eastAsia="en-GB"/>
        </w:rPr>
        <w:t xml:space="preserve">Expected behaviour </w:t>
      </w:r>
      <w:r w:rsidR="00C94F5F">
        <w:rPr>
          <w:rFonts w:ascii="Poppins" w:eastAsia="Times New Roman" w:hAnsi="Poppins" w:cs="Times New Roman"/>
          <w:sz w:val="23"/>
          <w:szCs w:val="23"/>
          <w:lang w:eastAsia="en-GB"/>
        </w:rPr>
        <w:t>is</w:t>
      </w:r>
      <w:r>
        <w:rPr>
          <w:rFonts w:ascii="Poppins" w:eastAsia="Times New Roman" w:hAnsi="Poppins" w:cs="Times New Roman"/>
          <w:sz w:val="23"/>
          <w:szCs w:val="23"/>
          <w:lang w:eastAsia="en-GB"/>
        </w:rPr>
        <w:t xml:space="preserve"> when students are: </w:t>
      </w:r>
    </w:p>
    <w:p w:rsidR="00786359" w:rsidRPr="00C94F5F" w:rsidRDefault="00C94F5F" w:rsidP="00C94F5F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C94F5F">
        <w:rPr>
          <w:rFonts w:ascii="Poppins" w:eastAsia="Times New Roman" w:hAnsi="Poppins" w:cs="Times New Roman"/>
          <w:b/>
          <w:sz w:val="23"/>
          <w:szCs w:val="23"/>
          <w:lang w:eastAsia="en-GB"/>
        </w:rPr>
        <w:t>Ready</w:t>
      </w:r>
      <w:r>
        <w:rPr>
          <w:rFonts w:ascii="Poppins" w:eastAsia="Times New Roman" w:hAnsi="Poppins" w:cs="Times New Roman"/>
          <w:sz w:val="23"/>
          <w:szCs w:val="23"/>
          <w:lang w:eastAsia="en-GB"/>
        </w:rPr>
        <w:t xml:space="preserve">: </w:t>
      </w:r>
      <w:r w:rsidR="004A1D70">
        <w:rPr>
          <w:rFonts w:ascii="Poppins" w:eastAsia="Times New Roman" w:hAnsi="Poppins" w:cs="Times New Roman"/>
          <w:sz w:val="23"/>
          <w:szCs w:val="23"/>
          <w:lang w:eastAsia="en-GB"/>
        </w:rPr>
        <w:t>O</w:t>
      </w:r>
      <w:r w:rsidR="00AF3E39" w:rsidRPr="004B53DE">
        <w:rPr>
          <w:rFonts w:ascii="Poppins" w:eastAsia="Times New Roman" w:hAnsi="Poppins" w:cs="Times New Roman"/>
          <w:sz w:val="23"/>
          <w:szCs w:val="23"/>
          <w:lang w:eastAsia="en-GB"/>
        </w:rPr>
        <w:t xml:space="preserve">n time </w:t>
      </w:r>
      <w:r>
        <w:rPr>
          <w:rFonts w:ascii="Poppins" w:eastAsia="Times New Roman" w:hAnsi="Poppins" w:cs="Times New Roman"/>
          <w:sz w:val="23"/>
          <w:szCs w:val="23"/>
          <w:lang w:eastAsia="en-GB"/>
        </w:rPr>
        <w:t>and f</w:t>
      </w:r>
      <w:r w:rsidR="00AF3E39" w:rsidRPr="00C94F5F">
        <w:rPr>
          <w:rFonts w:ascii="Poppins" w:eastAsia="Times New Roman" w:hAnsi="Poppins" w:cs="Times New Roman"/>
          <w:sz w:val="23"/>
          <w:szCs w:val="23"/>
          <w:lang w:eastAsia="en-GB"/>
        </w:rPr>
        <w:t>ocused on learning objectives</w:t>
      </w:r>
    </w:p>
    <w:p w:rsidR="00786359" w:rsidRPr="004A1D70" w:rsidRDefault="004A1D70" w:rsidP="004A1D70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C94F5F">
        <w:rPr>
          <w:rFonts w:ascii="Poppins" w:eastAsia="Times New Roman" w:hAnsi="Poppins" w:cs="Times New Roman"/>
          <w:b/>
          <w:sz w:val="23"/>
          <w:szCs w:val="23"/>
          <w:lang w:eastAsia="en-GB"/>
        </w:rPr>
        <w:t>R</w:t>
      </w:r>
      <w:r w:rsidR="00786359" w:rsidRPr="00C94F5F">
        <w:rPr>
          <w:rFonts w:ascii="Poppins" w:eastAsia="Times New Roman" w:hAnsi="Poppins" w:cs="Times New Roman"/>
          <w:b/>
          <w:sz w:val="23"/>
          <w:szCs w:val="23"/>
          <w:lang w:eastAsia="en-GB"/>
        </w:rPr>
        <w:t>espectful</w:t>
      </w:r>
      <w:r w:rsidR="00C94F5F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to themselves, </w:t>
      </w:r>
      <w:r w:rsidR="00907954">
        <w:rPr>
          <w:rFonts w:ascii="Poppins" w:eastAsia="Times New Roman" w:hAnsi="Poppins" w:cs="Times New Roman"/>
          <w:sz w:val="23"/>
          <w:szCs w:val="23"/>
          <w:lang w:eastAsia="en-GB"/>
        </w:rPr>
        <w:t>each other</w:t>
      </w:r>
      <w:r w:rsidR="00C94F5F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and the learning environment.</w:t>
      </w:r>
    </w:p>
    <w:p w:rsidR="00AF3E39" w:rsidRDefault="00C94F5F" w:rsidP="004A1D70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C94F5F">
        <w:rPr>
          <w:rFonts w:ascii="Poppins" w:eastAsia="Times New Roman" w:hAnsi="Poppins" w:cs="Times New Roman"/>
          <w:b/>
          <w:sz w:val="23"/>
          <w:szCs w:val="23"/>
          <w:lang w:eastAsia="en-GB"/>
        </w:rPr>
        <w:t>Safe</w:t>
      </w:r>
      <w:r>
        <w:rPr>
          <w:rFonts w:ascii="Poppins" w:eastAsia="Times New Roman" w:hAnsi="Poppins" w:cs="Times New Roman"/>
          <w:b/>
          <w:sz w:val="23"/>
          <w:szCs w:val="23"/>
          <w:lang w:eastAsia="en-GB"/>
        </w:rPr>
        <w:t>:</w:t>
      </w:r>
      <w:r>
        <w:rPr>
          <w:rFonts w:ascii="Poppins" w:eastAsia="Times New Roman" w:hAnsi="Poppins" w:cs="Times New Roman"/>
          <w:sz w:val="23"/>
          <w:szCs w:val="23"/>
          <w:lang w:eastAsia="en-GB"/>
        </w:rPr>
        <w:t xml:space="preserve"> Conduct themselves is a sensible manner</w:t>
      </w:r>
      <w:r w:rsidR="00AF3E39" w:rsidRPr="004B53DE">
        <w:rPr>
          <w:rFonts w:ascii="Poppins" w:eastAsia="Times New Roman" w:hAnsi="Poppins" w:cs="Times New Roman"/>
          <w:sz w:val="23"/>
          <w:szCs w:val="23"/>
          <w:lang w:eastAsia="en-GB"/>
        </w:rPr>
        <w:t>.</w:t>
      </w:r>
    </w:p>
    <w:p w:rsidR="00AF3E39" w:rsidRDefault="004B53DE" w:rsidP="00907954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>
        <w:rPr>
          <w:rFonts w:ascii="Poppins" w:eastAsia="Times New Roman" w:hAnsi="Poppins" w:cs="Times New Roman"/>
          <w:sz w:val="23"/>
          <w:szCs w:val="23"/>
          <w:lang w:eastAsia="en-GB"/>
        </w:rPr>
        <w:t>Form tutors consistently review the</w:t>
      </w:r>
      <w:r w:rsidR="00C94F5F">
        <w:rPr>
          <w:rFonts w:ascii="Poppins" w:eastAsia="Times New Roman" w:hAnsi="Poppins" w:cs="Times New Roman"/>
          <w:sz w:val="23"/>
          <w:szCs w:val="23"/>
          <w:lang w:eastAsia="en-GB"/>
        </w:rPr>
        <w:t>se</w:t>
      </w:r>
      <w:r>
        <w:rPr>
          <w:rFonts w:ascii="Poppins" w:eastAsia="Times New Roman" w:hAnsi="Poppins" w:cs="Times New Roman"/>
          <w:sz w:val="23"/>
          <w:szCs w:val="23"/>
          <w:lang w:eastAsia="en-GB"/>
        </w:rPr>
        <w:t xml:space="preserve"> </w:t>
      </w:r>
      <w:r w:rsidR="00461DAB">
        <w:rPr>
          <w:rFonts w:ascii="Poppins" w:eastAsia="Times New Roman" w:hAnsi="Poppins" w:cs="Times New Roman"/>
          <w:sz w:val="23"/>
          <w:szCs w:val="23"/>
          <w:lang w:eastAsia="en-GB"/>
        </w:rPr>
        <w:t xml:space="preserve">student </w:t>
      </w:r>
      <w:r>
        <w:rPr>
          <w:rFonts w:ascii="Poppins" w:eastAsia="Times New Roman" w:hAnsi="Poppins" w:cs="Times New Roman"/>
          <w:sz w:val="23"/>
          <w:szCs w:val="23"/>
          <w:lang w:eastAsia="en-GB"/>
        </w:rPr>
        <w:t>lesson points and our pastoral mentors review student progre</w:t>
      </w:r>
      <w:r w:rsidR="00ED7673">
        <w:rPr>
          <w:rFonts w:ascii="Poppins" w:eastAsia="Times New Roman" w:hAnsi="Poppins" w:cs="Times New Roman"/>
          <w:sz w:val="23"/>
          <w:szCs w:val="23"/>
          <w:lang w:eastAsia="en-GB"/>
        </w:rPr>
        <w:t xml:space="preserve">ss weekly with teachers. Every </w:t>
      </w:r>
      <w:r>
        <w:rPr>
          <w:rFonts w:ascii="Poppins" w:eastAsia="Times New Roman" w:hAnsi="Poppins" w:cs="Times New Roman"/>
          <w:sz w:val="23"/>
          <w:szCs w:val="23"/>
          <w:lang w:eastAsia="en-GB"/>
        </w:rPr>
        <w:t>Friday</w:t>
      </w:r>
      <w:r w:rsidR="007608A6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is our w</w:t>
      </w:r>
      <w:r w:rsidR="00ED7673">
        <w:rPr>
          <w:rFonts w:ascii="Poppins" w:eastAsia="Times New Roman" w:hAnsi="Poppins" w:cs="Times New Roman"/>
          <w:sz w:val="23"/>
          <w:szCs w:val="23"/>
          <w:lang w:eastAsia="en-GB"/>
        </w:rPr>
        <w:t>hole school celebration assembly</w:t>
      </w:r>
      <w:r w:rsidR="00907954">
        <w:rPr>
          <w:rFonts w:ascii="Poppins" w:eastAsia="Times New Roman" w:hAnsi="Poppins" w:cs="Times New Roman"/>
          <w:sz w:val="23"/>
          <w:szCs w:val="23"/>
          <w:lang w:eastAsia="en-GB"/>
        </w:rPr>
        <w:t xml:space="preserve"> and students receive c</w:t>
      </w:r>
      <w:r w:rsidR="00AF3E39" w:rsidRPr="00AF3E39">
        <w:rPr>
          <w:rFonts w:ascii="Poppins" w:eastAsia="Times New Roman" w:hAnsi="Poppins" w:cs="Times New Roman"/>
          <w:sz w:val="23"/>
          <w:szCs w:val="23"/>
          <w:lang w:eastAsia="en-GB"/>
        </w:rPr>
        <w:t xml:space="preserve">ertificates for </w:t>
      </w:r>
      <w:r w:rsidR="00907954">
        <w:rPr>
          <w:rFonts w:ascii="Poppins" w:eastAsia="Times New Roman" w:hAnsi="Poppins" w:cs="Times New Roman"/>
          <w:sz w:val="23"/>
          <w:szCs w:val="23"/>
          <w:lang w:eastAsia="en-GB"/>
        </w:rPr>
        <w:t>being outstanding in each year subject.</w:t>
      </w:r>
    </w:p>
    <w:p w:rsidR="00ED7673" w:rsidRPr="004D4348" w:rsidRDefault="004D4348" w:rsidP="004A1D70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4D4348">
        <w:rPr>
          <w:rFonts w:ascii="Poppins" w:eastAsia="Times New Roman" w:hAnsi="Poppins" w:cs="Times New Roman"/>
          <w:sz w:val="23"/>
          <w:szCs w:val="23"/>
          <w:lang w:eastAsia="en-GB"/>
        </w:rPr>
        <w:t>Other awards</w:t>
      </w:r>
      <w:r w:rsidR="00907954" w:rsidRPr="004D4348">
        <w:rPr>
          <w:rFonts w:ascii="Poppins" w:eastAsia="Times New Roman" w:hAnsi="Poppins" w:cs="Times New Roman"/>
          <w:sz w:val="23"/>
          <w:szCs w:val="23"/>
          <w:lang w:eastAsia="en-GB"/>
        </w:rPr>
        <w:t>:</w:t>
      </w:r>
    </w:p>
    <w:p w:rsidR="00907954" w:rsidRPr="004D4348" w:rsidRDefault="00907954" w:rsidP="004A1D70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</w:p>
    <w:p w:rsidR="004D4348" w:rsidRPr="004D4348" w:rsidRDefault="00ED7673" w:rsidP="00907954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>Academic reward: All students obtaining all 3s and 4s for lesson monitor scores, wearing their Oakfield Lodge t-shirt an</w:t>
      </w:r>
      <w:r w:rsidR="004D4348"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>d attaining 100% attendance</w:t>
      </w:r>
      <w:r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 xml:space="preserve"> earn themselves a </w:t>
      </w:r>
      <w:r w:rsidRPr="004D4348">
        <w:rPr>
          <w:rFonts w:ascii="Poppins" w:eastAsiaTheme="minorEastAsia" w:hAnsi="Poppins"/>
          <w:b/>
          <w:bCs/>
          <w:kern w:val="24"/>
          <w:sz w:val="23"/>
          <w:szCs w:val="23"/>
          <w:lang w:eastAsia="en-GB"/>
        </w:rPr>
        <w:t>£5 gift voucher every week</w:t>
      </w:r>
      <w:r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>.</w:t>
      </w:r>
    </w:p>
    <w:p w:rsidR="004D4348" w:rsidRPr="004D4348" w:rsidRDefault="00F244A8" w:rsidP="00907954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Times New Roman"/>
          <w:sz w:val="23"/>
          <w:szCs w:val="23"/>
          <w:lang w:eastAsia="en-GB"/>
        </w:rPr>
      </w:pPr>
      <w:r>
        <w:rPr>
          <w:rFonts w:ascii="Poppins" w:eastAsiaTheme="minorEastAsia" w:hAnsi="Poppins"/>
          <w:kern w:val="24"/>
          <w:sz w:val="23"/>
          <w:szCs w:val="23"/>
          <w:lang w:eastAsia="en-GB"/>
        </w:rPr>
        <w:t>At the end of e</w:t>
      </w:r>
      <w:r w:rsidR="00ED7673"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 xml:space="preserve">ach day your pastoral mentor will give you a small daily reward for earning 3s and 4s </w:t>
      </w:r>
      <w:r>
        <w:rPr>
          <w:rFonts w:ascii="Poppins" w:eastAsiaTheme="minorEastAsia" w:hAnsi="Poppins"/>
          <w:kern w:val="24"/>
          <w:sz w:val="23"/>
          <w:szCs w:val="23"/>
          <w:lang w:eastAsia="en-GB"/>
        </w:rPr>
        <w:t>in each lesson. (This is designed to motivate and remind students</w:t>
      </w:r>
      <w:r w:rsidR="00ED7673"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 xml:space="preserve"> of the larger voucher reward)</w:t>
      </w:r>
    </w:p>
    <w:p w:rsidR="004D4348" w:rsidRPr="004D4348" w:rsidRDefault="00ED7673" w:rsidP="00907954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>Those students with good social skills i.e. Not in the smoking/swearing book</w:t>
      </w:r>
      <w:r w:rsidR="004D4348">
        <w:rPr>
          <w:rFonts w:ascii="Poppins" w:eastAsiaTheme="minorEastAsia" w:hAnsi="Poppins"/>
          <w:kern w:val="24"/>
          <w:sz w:val="23"/>
          <w:szCs w:val="23"/>
          <w:lang w:eastAsia="en-GB"/>
        </w:rPr>
        <w:t xml:space="preserve"> for the week</w:t>
      </w:r>
      <w:r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 xml:space="preserve"> will have a treat P5 every Friday</w:t>
      </w:r>
    </w:p>
    <w:p w:rsidR="00ED7673" w:rsidRPr="00221DB9" w:rsidRDefault="00ED7673" w:rsidP="00907954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Times New Roman"/>
          <w:sz w:val="23"/>
          <w:szCs w:val="23"/>
          <w:lang w:eastAsia="en-GB"/>
        </w:rPr>
      </w:pPr>
      <w:r w:rsidRPr="004D4348">
        <w:rPr>
          <w:rFonts w:ascii="Poppins" w:eastAsiaTheme="minorEastAsia" w:hAnsi="Poppins"/>
          <w:kern w:val="24"/>
          <w:sz w:val="23"/>
          <w:szCs w:val="23"/>
          <w:lang w:eastAsia="en-GB"/>
        </w:rPr>
        <w:t>Miss Payne, our attendance officer also i</w:t>
      </w:r>
      <w:r w:rsidR="00221DB9">
        <w:rPr>
          <w:rFonts w:ascii="Poppins" w:eastAsiaTheme="minorEastAsia" w:hAnsi="Poppins"/>
          <w:kern w:val="24"/>
          <w:sz w:val="23"/>
          <w:szCs w:val="23"/>
          <w:lang w:eastAsia="en-GB"/>
        </w:rPr>
        <w:t>ssues weekly attendance rewards</w:t>
      </w:r>
    </w:p>
    <w:p w:rsidR="00221DB9" w:rsidRPr="004D4348" w:rsidRDefault="00221DB9" w:rsidP="00907954">
      <w:pPr>
        <w:pStyle w:val="ListParagraph"/>
        <w:numPr>
          <w:ilvl w:val="0"/>
          <w:numId w:val="4"/>
        </w:numPr>
        <w:spacing w:after="0" w:line="240" w:lineRule="auto"/>
        <w:rPr>
          <w:rFonts w:ascii="Poppins" w:eastAsia="Times New Roman" w:hAnsi="Poppins" w:cs="Times New Roman"/>
          <w:sz w:val="23"/>
          <w:szCs w:val="23"/>
          <w:lang w:eastAsia="en-GB"/>
        </w:rPr>
      </w:pPr>
      <w:r>
        <w:rPr>
          <w:rFonts w:ascii="Poppins" w:eastAsiaTheme="minorEastAsia" w:hAnsi="Poppins"/>
          <w:kern w:val="24"/>
          <w:sz w:val="23"/>
          <w:szCs w:val="23"/>
          <w:lang w:eastAsia="en-GB"/>
        </w:rPr>
        <w:t>The head teacher gives a weekly reward to an outstanding student.</w:t>
      </w:r>
      <w:bookmarkStart w:id="0" w:name="_GoBack"/>
      <w:bookmarkEnd w:id="0"/>
    </w:p>
    <w:p w:rsidR="00ED7673" w:rsidRPr="00AF3E39" w:rsidRDefault="00ED7673" w:rsidP="004A1D70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 w:val="23"/>
          <w:szCs w:val="23"/>
          <w:lang w:eastAsia="en-GB"/>
        </w:rPr>
      </w:pPr>
    </w:p>
    <w:p w:rsidR="00EC52F0" w:rsidRDefault="00221DB9"/>
    <w:sectPr w:rsidR="00EC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1D6B"/>
    <w:multiLevelType w:val="hybridMultilevel"/>
    <w:tmpl w:val="72BAA60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13302C"/>
    <w:multiLevelType w:val="hybridMultilevel"/>
    <w:tmpl w:val="8CAC1A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01EA"/>
    <w:multiLevelType w:val="hybridMultilevel"/>
    <w:tmpl w:val="28129C26"/>
    <w:lvl w:ilvl="0" w:tplc="D422A4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0CF0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8880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C4BE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8276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96F4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018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5EC2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5256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53B6670"/>
    <w:multiLevelType w:val="hybridMultilevel"/>
    <w:tmpl w:val="5D56373C"/>
    <w:lvl w:ilvl="0" w:tplc="724435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6E30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CCB6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140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B4B6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CE0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62C5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A84D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BAA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9"/>
    <w:rsid w:val="00221DB9"/>
    <w:rsid w:val="00461DAB"/>
    <w:rsid w:val="004A1D70"/>
    <w:rsid w:val="004B53DE"/>
    <w:rsid w:val="004D4348"/>
    <w:rsid w:val="007608A6"/>
    <w:rsid w:val="00786359"/>
    <w:rsid w:val="008763EE"/>
    <w:rsid w:val="00907954"/>
    <w:rsid w:val="00AF3E39"/>
    <w:rsid w:val="00B60A58"/>
    <w:rsid w:val="00C94F5F"/>
    <w:rsid w:val="00ED7673"/>
    <w:rsid w:val="00F244A8"/>
    <w:rsid w:val="00F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A8E"/>
  <w15:chartTrackingRefBased/>
  <w15:docId w15:val="{8ADC94AA-58F6-47B2-A1C8-591811A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Richards</dc:creator>
  <cp:keywords/>
  <dc:description/>
  <cp:lastModifiedBy>Nick Richards</cp:lastModifiedBy>
  <cp:revision>5</cp:revision>
  <dcterms:created xsi:type="dcterms:W3CDTF">2020-10-29T13:42:00Z</dcterms:created>
  <dcterms:modified xsi:type="dcterms:W3CDTF">2020-10-29T14:19:00Z</dcterms:modified>
</cp:coreProperties>
</file>